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74" w:rsidRDefault="00C71A74" w:rsidP="00C71A74">
      <w:pPr>
        <w:rPr>
          <w:rFonts w:ascii="Arial" w:hAnsi="Arial" w:cs="Arial"/>
          <w:b/>
          <w:bCs/>
          <w:sz w:val="22"/>
          <w:szCs w:val="22"/>
        </w:rPr>
      </w:pPr>
      <w:r w:rsidRPr="00C71A74">
        <w:rPr>
          <w:rFonts w:ascii="Arial" w:hAnsi="Arial" w:cs="Arial"/>
          <w:b/>
          <w:bCs/>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1.3pt;margin-top:-36pt;width:476.7pt;height:72.35pt;z-index:251660288;mso-height-percent:200;mso-height-percent:200;mso-width-relative:margin;mso-height-relative:margin">
            <v:textbox style="mso-fit-shape-to-text:t">
              <w:txbxContent>
                <w:p w:rsidR="00C71A74" w:rsidRDefault="00C71A74" w:rsidP="00C71A74">
                  <w:pPr>
                    <w:rPr>
                      <w:rFonts w:ascii="Arial" w:hAnsi="Arial" w:cs="Arial"/>
                      <w:b/>
                      <w:bCs/>
                      <w:sz w:val="22"/>
                      <w:szCs w:val="22"/>
                    </w:rPr>
                  </w:pPr>
                  <w:r>
                    <w:rPr>
                      <w:rFonts w:ascii="Arial" w:hAnsi="Arial" w:cs="Arial"/>
                      <w:b/>
                      <w:bCs/>
                      <w:sz w:val="22"/>
                      <w:szCs w:val="22"/>
                    </w:rPr>
                    <w:t>Note</w:t>
                  </w:r>
                  <w:r w:rsidRPr="00C71A74">
                    <w:rPr>
                      <w:rFonts w:ascii="Arial" w:hAnsi="Arial" w:cs="Arial"/>
                      <w:b/>
                      <w:bCs/>
                      <w:sz w:val="22"/>
                      <w:szCs w:val="22"/>
                    </w:rPr>
                    <w:t xml:space="preserve">: this </w:t>
                  </w:r>
                  <w:r>
                    <w:rPr>
                      <w:rFonts w:ascii="Arial" w:hAnsi="Arial" w:cs="Arial"/>
                      <w:b/>
                      <w:bCs/>
                      <w:sz w:val="22"/>
                      <w:szCs w:val="22"/>
                    </w:rPr>
                    <w:t>document</w:t>
                  </w:r>
                  <w:r w:rsidRPr="00C71A74">
                    <w:rPr>
                      <w:rFonts w:ascii="Arial" w:hAnsi="Arial" w:cs="Arial"/>
                      <w:b/>
                      <w:bCs/>
                      <w:sz w:val="22"/>
                      <w:szCs w:val="22"/>
                    </w:rPr>
                    <w:t xml:space="preserve"> is supplemental information that has been shared by a participant of the Fish Tagging Forum to be posted as part of the March 2012 Fish Tagging Forum </w:t>
                  </w:r>
                  <w:hyperlink r:id="rId4" w:history="1">
                    <w:r w:rsidRPr="00C71A74">
                      <w:rPr>
                        <w:rStyle w:val="Hyperlink"/>
                        <w:rFonts w:ascii="Arial" w:hAnsi="Arial" w:cs="Arial"/>
                        <w:b/>
                        <w:bCs/>
                        <w:sz w:val="22"/>
                        <w:szCs w:val="22"/>
                      </w:rPr>
                      <w:t>web-documents</w:t>
                    </w:r>
                  </w:hyperlink>
                  <w:r w:rsidRPr="00C71A74">
                    <w:rPr>
                      <w:rFonts w:ascii="Arial" w:hAnsi="Arial" w:cs="Arial"/>
                      <w:b/>
                      <w:bCs/>
                      <w:sz w:val="22"/>
                      <w:szCs w:val="22"/>
                    </w:rPr>
                    <w:t>, but was not presented to the whole forum during the March 2012 meeting</w:t>
                  </w:r>
                  <w:r>
                    <w:rPr>
                      <w:rFonts w:ascii="Arial" w:hAnsi="Arial" w:cs="Arial"/>
                      <w:b/>
                      <w:bCs/>
                      <w:sz w:val="22"/>
                      <w:szCs w:val="22"/>
                    </w:rPr>
                    <w:t xml:space="preserve">. </w:t>
                  </w:r>
                </w:p>
                <w:p w:rsidR="00C71A74" w:rsidRDefault="00C71A74"/>
              </w:txbxContent>
            </v:textbox>
          </v:shape>
        </w:pict>
      </w:r>
    </w:p>
    <w:p w:rsidR="00C71A74" w:rsidRDefault="00C71A74" w:rsidP="00C71A74">
      <w:pPr>
        <w:rPr>
          <w:rFonts w:ascii="Arial" w:hAnsi="Arial" w:cs="Arial"/>
          <w:b/>
          <w:bCs/>
          <w:sz w:val="22"/>
          <w:szCs w:val="22"/>
        </w:rPr>
      </w:pPr>
    </w:p>
    <w:p w:rsidR="00C71A74" w:rsidRDefault="00C71A74" w:rsidP="00C71A74">
      <w:pPr>
        <w:rPr>
          <w:rFonts w:ascii="Arial" w:hAnsi="Arial" w:cs="Arial"/>
          <w:b/>
          <w:bCs/>
          <w:sz w:val="22"/>
          <w:szCs w:val="22"/>
        </w:rPr>
      </w:pPr>
    </w:p>
    <w:p w:rsidR="00C71A74" w:rsidRDefault="00C71A74" w:rsidP="00C71A74">
      <w:pPr>
        <w:rPr>
          <w:rFonts w:ascii="Arial" w:hAnsi="Arial" w:cs="Arial"/>
          <w:b/>
          <w:bCs/>
          <w:sz w:val="22"/>
          <w:szCs w:val="22"/>
        </w:rPr>
      </w:pPr>
    </w:p>
    <w:p w:rsidR="00327648" w:rsidRPr="00971607" w:rsidRDefault="00327648" w:rsidP="00C71A74">
      <w:pPr>
        <w:rPr>
          <w:rFonts w:ascii="Arial" w:hAnsi="Arial" w:cs="Arial"/>
          <w:b/>
          <w:bCs/>
          <w:sz w:val="22"/>
          <w:szCs w:val="22"/>
        </w:rPr>
      </w:pPr>
      <w:r w:rsidRPr="00971607">
        <w:rPr>
          <w:rFonts w:ascii="Arial" w:hAnsi="Arial" w:cs="Arial"/>
          <w:b/>
          <w:bCs/>
          <w:sz w:val="22"/>
          <w:szCs w:val="22"/>
        </w:rPr>
        <w:t>Timeline of PIT Tag Separation-by-Code (</w:t>
      </w:r>
      <w:proofErr w:type="spellStart"/>
      <w:r w:rsidRPr="00971607">
        <w:rPr>
          <w:rFonts w:ascii="Arial" w:hAnsi="Arial" w:cs="Arial"/>
          <w:b/>
          <w:bCs/>
          <w:sz w:val="22"/>
          <w:szCs w:val="22"/>
        </w:rPr>
        <w:t>SxC</w:t>
      </w:r>
      <w:proofErr w:type="spellEnd"/>
      <w:r w:rsidRPr="00971607">
        <w:rPr>
          <w:rFonts w:ascii="Arial" w:hAnsi="Arial" w:cs="Arial"/>
          <w:b/>
          <w:bCs/>
          <w:sz w:val="22"/>
          <w:szCs w:val="22"/>
        </w:rPr>
        <w:t>) Activities in the Columbia Basin</w:t>
      </w:r>
    </w:p>
    <w:p w:rsidR="00327648" w:rsidRDefault="00327648">
      <w:pPr>
        <w:rPr>
          <w:rFonts w:ascii="Calibri" w:hAnsi="Calibri" w:cs="Calibri"/>
          <w:b/>
          <w:bCs/>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1987</w:t>
      </w:r>
      <w:r w:rsidRPr="0053342B">
        <w:rPr>
          <w:rFonts w:ascii="Calibri" w:hAnsi="Calibri" w:cs="Calibri"/>
          <w:b/>
          <w:bCs/>
          <w:sz w:val="22"/>
          <w:szCs w:val="22"/>
        </w:rPr>
        <w:noBreakHyphen/>
        <w:t>1992:</w:t>
      </w:r>
    </w:p>
    <w:p w:rsidR="00327648" w:rsidRPr="0053342B" w:rsidRDefault="00327648">
      <w:pPr>
        <w:rPr>
          <w:rFonts w:ascii="Calibri" w:hAnsi="Calibri" w:cs="Calibri"/>
          <w:sz w:val="22"/>
          <w:szCs w:val="22"/>
        </w:rPr>
      </w:pPr>
      <w:r w:rsidRPr="0053342B">
        <w:rPr>
          <w:rFonts w:ascii="Calibri" w:hAnsi="Calibri" w:cs="Calibri"/>
          <w:sz w:val="22"/>
          <w:szCs w:val="22"/>
        </w:rPr>
        <w:t xml:space="preserve">    PIT tag detectors were deployed in the juvenile fish collection facilities </w:t>
      </w:r>
      <w:r>
        <w:rPr>
          <w:rFonts w:ascii="Calibri" w:hAnsi="Calibri" w:cs="Calibri"/>
          <w:sz w:val="22"/>
          <w:szCs w:val="22"/>
        </w:rPr>
        <w:t xml:space="preserve">(JFFs) </w:t>
      </w:r>
      <w:r w:rsidRPr="0053342B">
        <w:rPr>
          <w:rFonts w:ascii="Calibri" w:hAnsi="Calibri" w:cs="Calibri"/>
          <w:sz w:val="22"/>
          <w:szCs w:val="22"/>
        </w:rPr>
        <w:t xml:space="preserve">at Lower Granite (LGR), Little Goose (LGS), and </w:t>
      </w:r>
      <w:proofErr w:type="spellStart"/>
      <w:r w:rsidRPr="0053342B">
        <w:rPr>
          <w:rFonts w:ascii="Calibri" w:hAnsi="Calibri" w:cs="Calibri"/>
          <w:sz w:val="22"/>
          <w:szCs w:val="22"/>
        </w:rPr>
        <w:t>McNary</w:t>
      </w:r>
      <w:proofErr w:type="spellEnd"/>
      <w:r w:rsidRPr="0053342B">
        <w:rPr>
          <w:rFonts w:ascii="Calibri" w:hAnsi="Calibri" w:cs="Calibri"/>
          <w:sz w:val="22"/>
          <w:szCs w:val="22"/>
        </w:rPr>
        <w:t xml:space="preserve"> (MCN) dams</w:t>
      </w:r>
      <w:r w:rsidRPr="00971607">
        <w:rPr>
          <w:rFonts w:ascii="Calibri" w:hAnsi="Calibri" w:cs="Calibri"/>
          <w:sz w:val="22"/>
          <w:szCs w:val="22"/>
        </w:rPr>
        <w:t>.</w:t>
      </w:r>
      <w:r w:rsidRPr="00971607">
        <w:rPr>
          <w:rFonts w:ascii="Calibri" w:hAnsi="Calibri" w:cs="Calibri"/>
          <w:sz w:val="12"/>
          <w:szCs w:val="12"/>
        </w:rPr>
        <w:t xml:space="preserve">  </w:t>
      </w:r>
      <w:r w:rsidRPr="0053342B">
        <w:rPr>
          <w:rFonts w:ascii="Calibri" w:hAnsi="Calibri" w:cs="Calibri"/>
          <w:sz w:val="22"/>
          <w:szCs w:val="22"/>
        </w:rPr>
        <w:t xml:space="preserve">Essentially all fish collected at these facilities, including those with PIT tags, </w:t>
      </w:r>
      <w:r>
        <w:rPr>
          <w:rFonts w:ascii="Calibri" w:hAnsi="Calibri" w:cs="Calibri"/>
          <w:sz w:val="22"/>
          <w:szCs w:val="22"/>
        </w:rPr>
        <w:t>we</w:t>
      </w:r>
      <w:r w:rsidRPr="0053342B">
        <w:rPr>
          <w:rFonts w:ascii="Calibri" w:hAnsi="Calibri" w:cs="Calibri"/>
          <w:sz w:val="22"/>
          <w:szCs w:val="22"/>
        </w:rPr>
        <w:t xml:space="preserve">re transported </w:t>
      </w:r>
      <w:r>
        <w:rPr>
          <w:rFonts w:ascii="Calibri" w:hAnsi="Calibri" w:cs="Calibri"/>
          <w:sz w:val="22"/>
          <w:szCs w:val="22"/>
        </w:rPr>
        <w:t xml:space="preserve">down the river </w:t>
      </w:r>
      <w:r w:rsidRPr="0053342B">
        <w:rPr>
          <w:rFonts w:ascii="Calibri" w:hAnsi="Calibri" w:cs="Calibri"/>
          <w:sz w:val="22"/>
          <w:szCs w:val="22"/>
        </w:rPr>
        <w:t>to below Bonneville Dam.</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1993:</w:t>
      </w:r>
    </w:p>
    <w:p w:rsidR="00327648" w:rsidRPr="0053342B" w:rsidRDefault="00327648">
      <w:pPr>
        <w:rPr>
          <w:rFonts w:ascii="Calibri" w:hAnsi="Calibri" w:cs="Calibri"/>
          <w:sz w:val="22"/>
          <w:szCs w:val="22"/>
        </w:rPr>
      </w:pPr>
      <w:r w:rsidRPr="0053342B">
        <w:rPr>
          <w:rFonts w:ascii="Calibri" w:hAnsi="Calibri" w:cs="Calibri"/>
          <w:sz w:val="22"/>
          <w:szCs w:val="22"/>
        </w:rPr>
        <w:t xml:space="preserve">    The JFFs at LGR and LGS were retrofitted with tag</w:t>
      </w:r>
      <w:r w:rsidRPr="0053342B">
        <w:rPr>
          <w:rFonts w:ascii="Calibri" w:hAnsi="Calibri" w:cs="Calibri"/>
          <w:sz w:val="22"/>
          <w:szCs w:val="22"/>
        </w:rPr>
        <w:noBreakHyphen/>
      </w:r>
      <w:proofErr w:type="spellStart"/>
      <w:r w:rsidRPr="0053342B">
        <w:rPr>
          <w:rFonts w:ascii="Calibri" w:hAnsi="Calibri" w:cs="Calibri"/>
          <w:sz w:val="22"/>
          <w:szCs w:val="22"/>
        </w:rPr>
        <w:t>activated</w:t>
      </w:r>
      <w:proofErr w:type="spellEnd"/>
      <w:r w:rsidRPr="0053342B">
        <w:rPr>
          <w:rFonts w:ascii="Calibri" w:hAnsi="Calibri" w:cs="Calibri"/>
          <w:sz w:val="22"/>
          <w:szCs w:val="22"/>
        </w:rPr>
        <w:t xml:space="preserve"> slide gates below the separator, and the facilities were re</w:t>
      </w:r>
      <w:r w:rsidRPr="0053342B">
        <w:rPr>
          <w:rFonts w:ascii="Calibri" w:hAnsi="Calibri" w:cs="Calibri"/>
          <w:sz w:val="22"/>
          <w:szCs w:val="22"/>
        </w:rPr>
        <w:noBreakHyphen/>
      </w:r>
      <w:proofErr w:type="spellStart"/>
      <w:r w:rsidRPr="0053342B">
        <w:rPr>
          <w:rFonts w:ascii="Calibri" w:hAnsi="Calibri" w:cs="Calibri"/>
          <w:sz w:val="22"/>
          <w:szCs w:val="22"/>
        </w:rPr>
        <w:t>plumbed</w:t>
      </w:r>
      <w:proofErr w:type="spellEnd"/>
      <w:r w:rsidRPr="0053342B">
        <w:rPr>
          <w:rFonts w:ascii="Calibri" w:hAnsi="Calibri" w:cs="Calibri"/>
          <w:sz w:val="22"/>
          <w:szCs w:val="22"/>
        </w:rPr>
        <w:t xml:space="preserve"> to divert all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back to the tailrace.</w:t>
      </w:r>
      <w:r w:rsidRPr="00971607">
        <w:rPr>
          <w:rFonts w:ascii="Calibri" w:hAnsi="Calibri" w:cs="Calibri"/>
          <w:sz w:val="12"/>
          <w:szCs w:val="12"/>
        </w:rPr>
        <w:t xml:space="preserve">  </w:t>
      </w:r>
      <w:r w:rsidRPr="0053342B">
        <w:rPr>
          <w:rFonts w:ascii="Calibri" w:hAnsi="Calibri" w:cs="Calibri"/>
          <w:sz w:val="22"/>
          <w:szCs w:val="22"/>
        </w:rPr>
        <w:t>The non</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population continued to be collected and transported at LGR and LGS.</w:t>
      </w:r>
    </w:p>
    <w:p w:rsidR="00327648" w:rsidRPr="0053342B" w:rsidRDefault="00327648">
      <w:pPr>
        <w:rPr>
          <w:rFonts w:ascii="Calibri" w:hAnsi="Calibri" w:cs="Calibri"/>
          <w:sz w:val="22"/>
          <w:szCs w:val="22"/>
        </w:rPr>
      </w:pPr>
      <w:r w:rsidRPr="0053342B">
        <w:rPr>
          <w:rFonts w:ascii="Calibri" w:hAnsi="Calibri" w:cs="Calibri"/>
          <w:sz w:val="22"/>
          <w:szCs w:val="22"/>
        </w:rPr>
        <w:t xml:space="preserve">    The new JFF at Lower Monumental Dam (LMN) began operating in 1993.</w:t>
      </w:r>
      <w:r w:rsidRPr="00971607">
        <w:rPr>
          <w:rFonts w:ascii="Calibri" w:hAnsi="Calibri" w:cs="Calibri"/>
          <w:sz w:val="12"/>
          <w:szCs w:val="12"/>
        </w:rPr>
        <w:t xml:space="preserve">  </w:t>
      </w:r>
      <w:r w:rsidRPr="0053342B">
        <w:rPr>
          <w:rFonts w:ascii="Calibri" w:hAnsi="Calibri" w:cs="Calibri"/>
          <w:sz w:val="22"/>
          <w:szCs w:val="22"/>
        </w:rPr>
        <w:t>The JFF contained PIT tag detectors, but all fish collected at LMN, including those with PIT tags, were transported in 1993.</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1994</w:t>
      </w:r>
      <w:r w:rsidRPr="0053342B">
        <w:rPr>
          <w:rFonts w:ascii="Calibri" w:hAnsi="Calibri" w:cs="Calibri"/>
          <w:b/>
          <w:bCs/>
          <w:sz w:val="22"/>
          <w:szCs w:val="22"/>
        </w:rPr>
        <w:noBreakHyphen/>
        <w:t>1995:</w:t>
      </w:r>
    </w:p>
    <w:p w:rsidR="00327648" w:rsidRPr="0053342B" w:rsidRDefault="00327648">
      <w:pPr>
        <w:rPr>
          <w:rFonts w:ascii="Calibri" w:hAnsi="Calibri" w:cs="Calibri"/>
          <w:sz w:val="22"/>
          <w:szCs w:val="22"/>
        </w:rPr>
      </w:pPr>
      <w:r w:rsidRPr="0053342B">
        <w:rPr>
          <w:rFonts w:ascii="Calibri" w:hAnsi="Calibri" w:cs="Calibri"/>
          <w:sz w:val="22"/>
          <w:szCs w:val="22"/>
        </w:rPr>
        <w:t xml:space="preserve">    PIT tag diversion to the tailrace began at LMN in 1994.</w:t>
      </w:r>
      <w:r w:rsidRPr="00971607">
        <w:rPr>
          <w:rFonts w:ascii="Calibri" w:hAnsi="Calibri" w:cs="Calibri"/>
          <w:sz w:val="12"/>
          <w:szCs w:val="12"/>
        </w:rPr>
        <w:t xml:space="preserve">  </w:t>
      </w:r>
      <w:proofErr w:type="spellStart"/>
      <w:r w:rsidRPr="0053342B">
        <w:rPr>
          <w:rFonts w:ascii="Calibri" w:hAnsi="Calibri" w:cs="Calibri"/>
          <w:sz w:val="22"/>
          <w:szCs w:val="22"/>
        </w:rPr>
        <w:t>McNary</w:t>
      </w:r>
      <w:proofErr w:type="spellEnd"/>
      <w:r w:rsidRPr="0053342B">
        <w:rPr>
          <w:rFonts w:ascii="Calibri" w:hAnsi="Calibri" w:cs="Calibri"/>
          <w:sz w:val="22"/>
          <w:szCs w:val="22"/>
        </w:rPr>
        <w:t xml:space="preserve"> transportation operations shifted to the new Oregon Shore JFF in 1994.</w:t>
      </w:r>
      <w:r w:rsidRPr="00971607">
        <w:rPr>
          <w:rFonts w:ascii="Calibri" w:hAnsi="Calibri" w:cs="Calibri"/>
          <w:sz w:val="12"/>
          <w:szCs w:val="12"/>
        </w:rPr>
        <w:t xml:space="preserve">  </w:t>
      </w:r>
      <w:r w:rsidRPr="0053342B">
        <w:rPr>
          <w:rFonts w:ascii="Calibri" w:hAnsi="Calibri" w:cs="Calibri"/>
          <w:sz w:val="22"/>
          <w:szCs w:val="22"/>
        </w:rPr>
        <w:t>All fish collected at MCN, including those with PIT tags, were transported in 1994.</w:t>
      </w:r>
      <w:r w:rsidRPr="00971607">
        <w:rPr>
          <w:rFonts w:ascii="Calibri" w:hAnsi="Calibri" w:cs="Calibri"/>
          <w:sz w:val="12"/>
          <w:szCs w:val="12"/>
        </w:rPr>
        <w:t xml:space="preserve">  </w:t>
      </w:r>
      <w:r w:rsidRPr="0053342B">
        <w:rPr>
          <w:rFonts w:ascii="Calibri" w:hAnsi="Calibri" w:cs="Calibri"/>
          <w:sz w:val="22"/>
          <w:szCs w:val="22"/>
        </w:rPr>
        <w:t>PIT tag diversion to the tailrace began at MCN in 1995.</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1996</w:t>
      </w:r>
      <w:r w:rsidRPr="0053342B">
        <w:rPr>
          <w:rFonts w:ascii="Calibri" w:hAnsi="Calibri" w:cs="Calibri"/>
          <w:b/>
          <w:bCs/>
          <w:sz w:val="22"/>
          <w:szCs w:val="22"/>
        </w:rPr>
        <w:noBreakHyphen/>
        <w:t>1997:</w:t>
      </w:r>
    </w:p>
    <w:p w:rsidR="00327648" w:rsidRPr="0053342B" w:rsidRDefault="00327648">
      <w:pPr>
        <w:rPr>
          <w:rFonts w:ascii="Calibri" w:hAnsi="Calibri" w:cs="Calibri"/>
          <w:sz w:val="22"/>
          <w:szCs w:val="22"/>
        </w:rPr>
      </w:pPr>
      <w:r w:rsidRPr="0053342B">
        <w:rPr>
          <w:rFonts w:ascii="Calibri" w:hAnsi="Calibri" w:cs="Calibri"/>
          <w:sz w:val="22"/>
          <w:szCs w:val="22"/>
        </w:rPr>
        <w:t xml:space="preserve">    PIT tag Separation</w:t>
      </w:r>
      <w:r w:rsidRPr="0053342B">
        <w:rPr>
          <w:rFonts w:ascii="Calibri" w:hAnsi="Calibri" w:cs="Calibri"/>
          <w:sz w:val="22"/>
          <w:szCs w:val="22"/>
        </w:rPr>
        <w:noBreakHyphen/>
      </w:r>
      <w:proofErr w:type="spellStart"/>
      <w:r w:rsidRPr="0053342B">
        <w:rPr>
          <w:rFonts w:ascii="Calibri" w:hAnsi="Calibri" w:cs="Calibri"/>
          <w:sz w:val="22"/>
          <w:szCs w:val="22"/>
        </w:rPr>
        <w:t>by</w:t>
      </w:r>
      <w:proofErr w:type="spellEnd"/>
      <w:r w:rsidRPr="0053342B">
        <w:rPr>
          <w:rFonts w:ascii="Calibri" w:hAnsi="Calibri" w:cs="Calibri"/>
          <w:sz w:val="22"/>
          <w:szCs w:val="22"/>
        </w:rPr>
        <w:noBreakHyphen/>
      </w:r>
      <w:proofErr w:type="spellStart"/>
      <w:r w:rsidRPr="0053342B">
        <w:rPr>
          <w:rFonts w:ascii="Calibri" w:hAnsi="Calibri" w:cs="Calibri"/>
          <w:sz w:val="22"/>
          <w:szCs w:val="22"/>
        </w:rPr>
        <w:t>Code</w:t>
      </w:r>
      <w:proofErr w:type="spellEnd"/>
      <w:r w:rsidRPr="0053342B">
        <w:rPr>
          <w:rFonts w:ascii="Calibri" w:hAnsi="Calibri" w:cs="Calibri"/>
          <w:sz w:val="22"/>
          <w:szCs w:val="22"/>
        </w:rPr>
        <w:t xml:space="preserve"> (</w:t>
      </w:r>
      <w:proofErr w:type="spellStart"/>
      <w:r w:rsidRPr="0053342B">
        <w:rPr>
          <w:rFonts w:ascii="Calibri" w:hAnsi="Calibri" w:cs="Calibri"/>
          <w:sz w:val="22"/>
          <w:szCs w:val="22"/>
        </w:rPr>
        <w:t>SxC</w:t>
      </w:r>
      <w:proofErr w:type="spellEnd"/>
      <w:r w:rsidRPr="0053342B">
        <w:rPr>
          <w:rFonts w:ascii="Calibri" w:hAnsi="Calibri" w:cs="Calibri"/>
          <w:sz w:val="22"/>
          <w:szCs w:val="22"/>
        </w:rPr>
        <w:t>) capabilities were implemented at the LGR and MCN JFFs in 1996, and in 1997 at LGS and LMN.</w:t>
      </w:r>
      <w:r w:rsidRPr="00971607">
        <w:rPr>
          <w:rFonts w:ascii="Calibri" w:hAnsi="Calibri" w:cs="Calibri"/>
          <w:sz w:val="12"/>
          <w:szCs w:val="12"/>
        </w:rPr>
        <w:t xml:space="preserve">  </w:t>
      </w:r>
      <w:r w:rsidRPr="0053342B">
        <w:rPr>
          <w:rFonts w:ascii="Calibri" w:hAnsi="Calibri" w:cs="Calibri"/>
          <w:sz w:val="22"/>
          <w:szCs w:val="22"/>
        </w:rPr>
        <w:t xml:space="preserve">Developed by Sandy Downing (NMFS), this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function provided the ability to </w:t>
      </w:r>
      <w:r>
        <w:rPr>
          <w:rFonts w:ascii="Calibri" w:hAnsi="Calibri" w:cs="Calibri"/>
          <w:sz w:val="22"/>
          <w:szCs w:val="22"/>
        </w:rPr>
        <w:t xml:space="preserve">identify and </w:t>
      </w:r>
      <w:r w:rsidRPr="0053342B">
        <w:rPr>
          <w:rFonts w:ascii="Calibri" w:hAnsi="Calibri" w:cs="Calibri"/>
          <w:sz w:val="22"/>
          <w:szCs w:val="22"/>
        </w:rPr>
        <w:t>recapture individual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by diverting them </w:t>
      </w:r>
      <w:r>
        <w:rPr>
          <w:rFonts w:ascii="Calibri" w:hAnsi="Calibri" w:cs="Calibri"/>
          <w:sz w:val="22"/>
          <w:szCs w:val="22"/>
        </w:rPr>
        <w:t xml:space="preserve">from the general population </w:t>
      </w:r>
      <w:r w:rsidRPr="0053342B">
        <w:rPr>
          <w:rFonts w:ascii="Calibri" w:hAnsi="Calibri" w:cs="Calibri"/>
          <w:sz w:val="22"/>
          <w:szCs w:val="22"/>
        </w:rPr>
        <w:t>into dedicated sample tanks</w:t>
      </w:r>
      <w:r>
        <w:rPr>
          <w:rFonts w:ascii="Calibri" w:hAnsi="Calibri" w:cs="Calibri"/>
          <w:sz w:val="22"/>
          <w:szCs w:val="22"/>
        </w:rPr>
        <w:t>.</w:t>
      </w:r>
      <w:r w:rsidRPr="00971607">
        <w:rPr>
          <w:rFonts w:ascii="Calibri" w:hAnsi="Calibri" w:cs="Calibri"/>
          <w:sz w:val="12"/>
          <w:szCs w:val="12"/>
        </w:rPr>
        <w:t xml:space="preserve">  </w:t>
      </w:r>
      <w:r>
        <w:rPr>
          <w:rFonts w:ascii="Calibri" w:hAnsi="Calibri" w:cs="Calibri"/>
          <w:sz w:val="22"/>
          <w:szCs w:val="22"/>
        </w:rPr>
        <w:t xml:space="preserve">Tissue and serum samples could then be obtained from these individuals </w:t>
      </w:r>
      <w:proofErr w:type="gramStart"/>
      <w:r>
        <w:rPr>
          <w:rFonts w:ascii="Calibri" w:hAnsi="Calibri" w:cs="Calibri"/>
          <w:sz w:val="22"/>
          <w:szCs w:val="22"/>
        </w:rPr>
        <w:t>to</w:t>
      </w:r>
      <w:proofErr w:type="gramEnd"/>
      <w:r>
        <w:rPr>
          <w:rFonts w:ascii="Calibri" w:hAnsi="Calibri" w:cs="Calibri"/>
          <w:sz w:val="22"/>
          <w:szCs w:val="22"/>
        </w:rPr>
        <w:t xml:space="preserve"> measure changes in physiology and morphology during the smolt migration.</w:t>
      </w:r>
      <w:r w:rsidRPr="00971607">
        <w:rPr>
          <w:rFonts w:ascii="Calibri" w:hAnsi="Calibri" w:cs="Calibri"/>
          <w:sz w:val="12"/>
          <w:szCs w:val="12"/>
        </w:rPr>
        <w:t xml:space="preserve">  </w:t>
      </w:r>
      <w:r>
        <w:rPr>
          <w:rFonts w:ascii="Calibri" w:hAnsi="Calibri" w:cs="Calibri"/>
          <w:sz w:val="22"/>
          <w:szCs w:val="22"/>
        </w:rPr>
        <w:t xml:space="preserve">The </w:t>
      </w:r>
      <w:proofErr w:type="spellStart"/>
      <w:r>
        <w:rPr>
          <w:rFonts w:ascii="Calibri" w:hAnsi="Calibri" w:cs="Calibri"/>
          <w:sz w:val="22"/>
          <w:szCs w:val="22"/>
        </w:rPr>
        <w:t>SxC</w:t>
      </w:r>
      <w:proofErr w:type="spellEnd"/>
      <w:r>
        <w:rPr>
          <w:rFonts w:ascii="Calibri" w:hAnsi="Calibri" w:cs="Calibri"/>
          <w:sz w:val="22"/>
          <w:szCs w:val="22"/>
        </w:rPr>
        <w:t xml:space="preserve"> function also provided a method t</w:t>
      </w:r>
      <w:r w:rsidRPr="0053342B">
        <w:rPr>
          <w:rFonts w:ascii="Calibri" w:hAnsi="Calibri" w:cs="Calibri"/>
          <w:sz w:val="22"/>
          <w:szCs w:val="22"/>
        </w:rPr>
        <w:t>o "override" the default return</w:t>
      </w:r>
      <w:r w:rsidRPr="0053342B">
        <w:rPr>
          <w:rFonts w:ascii="Calibri" w:hAnsi="Calibri" w:cs="Calibri"/>
          <w:sz w:val="22"/>
          <w:szCs w:val="22"/>
        </w:rPr>
        <w:noBreakHyphen/>
      </w:r>
      <w:proofErr w:type="spellStart"/>
      <w:r w:rsidRPr="0053342B">
        <w:rPr>
          <w:rFonts w:ascii="Calibri" w:hAnsi="Calibri" w:cs="Calibri"/>
          <w:sz w:val="22"/>
          <w:szCs w:val="22"/>
        </w:rPr>
        <w:t>to</w:t>
      </w:r>
      <w:proofErr w:type="spellEnd"/>
      <w:r w:rsidRPr="0053342B">
        <w:rPr>
          <w:rFonts w:ascii="Calibri" w:hAnsi="Calibri" w:cs="Calibri"/>
          <w:sz w:val="22"/>
          <w:szCs w:val="22"/>
        </w:rPr>
        <w:noBreakHyphen/>
      </w:r>
      <w:proofErr w:type="spellStart"/>
      <w:r w:rsidRPr="0053342B">
        <w:rPr>
          <w:rFonts w:ascii="Calibri" w:hAnsi="Calibri" w:cs="Calibri"/>
          <w:sz w:val="22"/>
          <w:szCs w:val="22"/>
        </w:rPr>
        <w:t>river</w:t>
      </w:r>
      <w:proofErr w:type="spellEnd"/>
      <w:r w:rsidRPr="0053342B">
        <w:rPr>
          <w:rFonts w:ascii="Calibri" w:hAnsi="Calibri" w:cs="Calibri"/>
          <w:sz w:val="22"/>
          <w:szCs w:val="22"/>
        </w:rPr>
        <w:t xml:space="preserve"> diversion action for a proportion or entire domain of </w:t>
      </w:r>
      <w:proofErr w:type="spellStart"/>
      <w:r w:rsidRPr="0053342B">
        <w:rPr>
          <w:rFonts w:ascii="Calibri" w:hAnsi="Calibri" w:cs="Calibri"/>
          <w:sz w:val="22"/>
          <w:szCs w:val="22"/>
        </w:rPr>
        <w:t>pre</w:t>
      </w:r>
      <w:proofErr w:type="spellEnd"/>
      <w:r w:rsidRPr="0053342B">
        <w:rPr>
          <w:rFonts w:ascii="Calibri" w:hAnsi="Calibri" w:cs="Calibri"/>
          <w:sz w:val="22"/>
          <w:szCs w:val="22"/>
        </w:rPr>
        <w:noBreakHyphen/>
      </w:r>
      <w:proofErr w:type="spellStart"/>
      <w:r w:rsidRPr="0053342B">
        <w:rPr>
          <w:rFonts w:ascii="Calibri" w:hAnsi="Calibri" w:cs="Calibri"/>
          <w:sz w:val="22"/>
          <w:szCs w:val="22"/>
        </w:rPr>
        <w:t>programmed</w:t>
      </w:r>
      <w:proofErr w:type="spellEnd"/>
      <w:r w:rsidRPr="0053342B">
        <w:rPr>
          <w:rFonts w:ascii="Calibri" w:hAnsi="Calibri" w:cs="Calibri"/>
          <w:sz w:val="22"/>
          <w:szCs w:val="22"/>
        </w:rPr>
        <w:t xml:space="preserve"> PIT tag codes.</w:t>
      </w:r>
      <w:r w:rsidRPr="00971607">
        <w:rPr>
          <w:rFonts w:ascii="Calibri" w:hAnsi="Calibri" w:cs="Calibri"/>
          <w:sz w:val="12"/>
          <w:szCs w:val="12"/>
        </w:rPr>
        <w:t xml:space="preserve">  </w:t>
      </w:r>
      <w:r w:rsidRPr="0053342B">
        <w:rPr>
          <w:rFonts w:ascii="Calibri" w:hAnsi="Calibri" w:cs="Calibri"/>
          <w:sz w:val="22"/>
          <w:szCs w:val="22"/>
        </w:rPr>
        <w:t>The Comparative Survival Study (CSS) began using this "monitor only" function to route 75</w:t>
      </w:r>
      <w:r w:rsidRPr="0053342B">
        <w:rPr>
          <w:rFonts w:ascii="Calibri" w:hAnsi="Calibri" w:cs="Calibri"/>
          <w:sz w:val="22"/>
          <w:szCs w:val="22"/>
        </w:rPr>
        <w:noBreakHyphen/>
        <w:t>80% of their fish into the raceways for transportation rather than diverted back to the river.</w:t>
      </w:r>
      <w:r w:rsidRPr="00971607">
        <w:rPr>
          <w:rFonts w:ascii="Calibri" w:hAnsi="Calibri" w:cs="Calibri"/>
          <w:sz w:val="12"/>
          <w:szCs w:val="12"/>
        </w:rPr>
        <w:t xml:space="preserve">  </w:t>
      </w:r>
      <w:r w:rsidRPr="0053342B">
        <w:rPr>
          <w:rFonts w:ascii="Calibri" w:hAnsi="Calibri" w:cs="Calibri"/>
          <w:sz w:val="22"/>
          <w:szCs w:val="22"/>
        </w:rPr>
        <w:t>This is the first request for a variance from the default return</w:t>
      </w:r>
      <w:r w:rsidRPr="0053342B">
        <w:rPr>
          <w:rFonts w:ascii="Calibri" w:hAnsi="Calibri" w:cs="Calibri"/>
          <w:sz w:val="22"/>
          <w:szCs w:val="22"/>
        </w:rPr>
        <w:noBreakHyphen/>
      </w:r>
      <w:proofErr w:type="spellStart"/>
      <w:r w:rsidRPr="0053342B">
        <w:rPr>
          <w:rFonts w:ascii="Calibri" w:hAnsi="Calibri" w:cs="Calibri"/>
          <w:sz w:val="22"/>
          <w:szCs w:val="22"/>
        </w:rPr>
        <w:t>to</w:t>
      </w:r>
      <w:proofErr w:type="spellEnd"/>
      <w:r w:rsidRPr="0053342B">
        <w:rPr>
          <w:rFonts w:ascii="Calibri" w:hAnsi="Calibri" w:cs="Calibri"/>
          <w:sz w:val="22"/>
          <w:szCs w:val="22"/>
        </w:rPr>
        <w:noBreakHyphen/>
      </w:r>
      <w:proofErr w:type="spellStart"/>
      <w:r w:rsidRPr="0053342B">
        <w:rPr>
          <w:rFonts w:ascii="Calibri" w:hAnsi="Calibri" w:cs="Calibri"/>
          <w:sz w:val="22"/>
          <w:szCs w:val="22"/>
        </w:rPr>
        <w:t>river</w:t>
      </w:r>
      <w:proofErr w:type="spellEnd"/>
      <w:r w:rsidRPr="0053342B">
        <w:rPr>
          <w:rFonts w:ascii="Calibri" w:hAnsi="Calibri" w:cs="Calibri"/>
          <w:sz w:val="22"/>
          <w:szCs w:val="22"/>
        </w:rPr>
        <w:t xml:space="preserve"> action for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collected at the transportation sites.</w:t>
      </w:r>
    </w:p>
    <w:p w:rsidR="00327648" w:rsidRPr="0053342B" w:rsidRDefault="00327648">
      <w:pPr>
        <w:rPr>
          <w:rFonts w:ascii="Calibri" w:hAnsi="Calibri" w:cs="Calibri"/>
          <w:sz w:val="22"/>
          <w:szCs w:val="22"/>
        </w:rPr>
      </w:pPr>
      <w:r w:rsidRPr="0053342B">
        <w:rPr>
          <w:rFonts w:ascii="Calibri" w:hAnsi="Calibri" w:cs="Calibri"/>
          <w:sz w:val="22"/>
          <w:szCs w:val="22"/>
        </w:rPr>
        <w:t xml:space="preserve">    The LGR adult fish trap was </w:t>
      </w:r>
      <w:r>
        <w:rPr>
          <w:rFonts w:ascii="Calibri" w:hAnsi="Calibri" w:cs="Calibri"/>
          <w:sz w:val="22"/>
          <w:szCs w:val="22"/>
        </w:rPr>
        <w:t xml:space="preserve">first </w:t>
      </w:r>
      <w:r w:rsidRPr="0053342B">
        <w:rPr>
          <w:rFonts w:ascii="Calibri" w:hAnsi="Calibri" w:cs="Calibri"/>
          <w:sz w:val="22"/>
          <w:szCs w:val="22"/>
        </w:rPr>
        <w:t>instrumented with PIT tag detectors in 1988, but the trap gates were operated manually or triggered by the presence of a wire tag.</w:t>
      </w:r>
      <w:r w:rsidRPr="00971607">
        <w:rPr>
          <w:rFonts w:ascii="Calibri" w:hAnsi="Calibri" w:cs="Calibri"/>
          <w:sz w:val="12"/>
          <w:szCs w:val="12"/>
        </w:rPr>
        <w:t xml:space="preserve">  </w:t>
      </w:r>
      <w:r w:rsidRPr="0053342B">
        <w:rPr>
          <w:rFonts w:ascii="Calibri" w:hAnsi="Calibri" w:cs="Calibri"/>
          <w:sz w:val="22"/>
          <w:szCs w:val="22"/>
        </w:rPr>
        <w:t>In 1997, the trap was retrofitted to divert PIT tags on demand.</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1998:</w:t>
      </w:r>
    </w:p>
    <w:p w:rsidR="00327648" w:rsidRPr="0053342B" w:rsidRDefault="00327648">
      <w:pPr>
        <w:rPr>
          <w:rFonts w:ascii="Calibri" w:hAnsi="Calibri" w:cs="Calibri"/>
          <w:sz w:val="22"/>
          <w:szCs w:val="22"/>
        </w:rPr>
      </w:pPr>
      <w:r w:rsidRPr="0053342B">
        <w:rPr>
          <w:rFonts w:ascii="Calibri" w:hAnsi="Calibri" w:cs="Calibri"/>
          <w:sz w:val="22"/>
          <w:szCs w:val="22"/>
        </w:rPr>
        <w:t xml:space="preserve">    The new full</w:t>
      </w:r>
      <w:r w:rsidRPr="0053342B">
        <w:rPr>
          <w:rFonts w:ascii="Calibri" w:hAnsi="Calibri" w:cs="Calibri"/>
          <w:sz w:val="22"/>
          <w:szCs w:val="22"/>
        </w:rPr>
        <w:noBreakHyphen/>
      </w:r>
      <w:proofErr w:type="spellStart"/>
      <w:r w:rsidRPr="0053342B">
        <w:rPr>
          <w:rFonts w:ascii="Calibri" w:hAnsi="Calibri" w:cs="Calibri"/>
          <w:sz w:val="22"/>
          <w:szCs w:val="22"/>
        </w:rPr>
        <w:t>facility</w:t>
      </w:r>
      <w:proofErr w:type="spellEnd"/>
      <w:r w:rsidRPr="0053342B">
        <w:rPr>
          <w:rFonts w:ascii="Calibri" w:hAnsi="Calibri" w:cs="Calibri"/>
          <w:sz w:val="22"/>
          <w:szCs w:val="22"/>
        </w:rPr>
        <w:t xml:space="preserve"> JFF began operating at John Day Dam (JDA), with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capabilities to sub</w:t>
      </w:r>
      <w:r w:rsidRPr="0053342B">
        <w:rPr>
          <w:rFonts w:ascii="Calibri" w:hAnsi="Calibri" w:cs="Calibri"/>
          <w:sz w:val="22"/>
          <w:szCs w:val="22"/>
        </w:rPr>
        <w:noBreakHyphen/>
      </w:r>
      <w:proofErr w:type="spellStart"/>
      <w:r w:rsidRPr="0053342B">
        <w:rPr>
          <w:rFonts w:ascii="Calibri" w:hAnsi="Calibri" w:cs="Calibri"/>
          <w:sz w:val="22"/>
          <w:szCs w:val="22"/>
        </w:rPr>
        <w:t>sample</w:t>
      </w:r>
      <w:proofErr w:type="spellEnd"/>
      <w:r w:rsidRPr="0053342B">
        <w:rPr>
          <w:rFonts w:ascii="Calibri" w:hAnsi="Calibri" w:cs="Calibri"/>
          <w:sz w:val="22"/>
          <w:szCs w:val="22"/>
        </w:rPr>
        <w:t xml:space="preserve"> specific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w:t>
      </w:r>
      <w:r w:rsidRPr="00971607">
        <w:rPr>
          <w:rFonts w:ascii="Calibri" w:hAnsi="Calibri" w:cs="Calibri"/>
          <w:sz w:val="12"/>
          <w:szCs w:val="12"/>
        </w:rPr>
        <w:t xml:space="preserve">  </w:t>
      </w:r>
      <w:r w:rsidRPr="0053342B">
        <w:rPr>
          <w:rFonts w:ascii="Calibri" w:hAnsi="Calibri" w:cs="Calibri"/>
          <w:sz w:val="22"/>
          <w:szCs w:val="22"/>
        </w:rPr>
        <w:t>To avoid double</w:t>
      </w:r>
      <w:r w:rsidRPr="0053342B">
        <w:rPr>
          <w:rFonts w:ascii="Calibri" w:hAnsi="Calibri" w:cs="Calibri"/>
          <w:sz w:val="22"/>
          <w:szCs w:val="22"/>
        </w:rPr>
        <w:noBreakHyphen/>
      </w:r>
      <w:proofErr w:type="spellStart"/>
      <w:r w:rsidRPr="0053342B">
        <w:rPr>
          <w:rFonts w:ascii="Calibri" w:hAnsi="Calibri" w:cs="Calibri"/>
          <w:sz w:val="22"/>
          <w:szCs w:val="22"/>
        </w:rPr>
        <w:t>handling</w:t>
      </w:r>
      <w:proofErr w:type="spellEnd"/>
      <w:r w:rsidRPr="0053342B">
        <w:rPr>
          <w:rFonts w:ascii="Calibri" w:hAnsi="Calibri" w:cs="Calibri"/>
          <w:sz w:val="22"/>
          <w:szCs w:val="22"/>
        </w:rPr>
        <w:t xml:space="preserve"> previously</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the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function is also used to prevent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from being collected at sample rates greater than 20%.</w:t>
      </w:r>
    </w:p>
    <w:p w:rsidR="00327648" w:rsidRPr="0053342B" w:rsidRDefault="00327648">
      <w:pPr>
        <w:rPr>
          <w:rFonts w:ascii="Calibri" w:hAnsi="Calibri" w:cs="Calibri"/>
          <w:sz w:val="22"/>
          <w:szCs w:val="22"/>
        </w:rPr>
      </w:pPr>
      <w:r w:rsidRPr="0053342B">
        <w:rPr>
          <w:rFonts w:ascii="Calibri" w:hAnsi="Calibri" w:cs="Calibri"/>
          <w:sz w:val="22"/>
          <w:szCs w:val="22"/>
        </w:rPr>
        <w:t xml:space="preserve">    PIT tag detectors were installed in the Adult Fish Facility </w:t>
      </w:r>
      <w:r>
        <w:rPr>
          <w:rFonts w:ascii="Calibri" w:hAnsi="Calibri" w:cs="Calibri"/>
          <w:sz w:val="22"/>
          <w:szCs w:val="22"/>
        </w:rPr>
        <w:t xml:space="preserve">(AFF) </w:t>
      </w:r>
      <w:r w:rsidRPr="0053342B">
        <w:rPr>
          <w:rFonts w:ascii="Calibri" w:hAnsi="Calibri" w:cs="Calibri"/>
          <w:sz w:val="22"/>
          <w:szCs w:val="22"/>
        </w:rPr>
        <w:t>at Bonneville Dam (BON) in 1998.</w:t>
      </w:r>
      <w:r w:rsidRPr="00971607">
        <w:rPr>
          <w:rFonts w:ascii="Calibri" w:hAnsi="Calibri" w:cs="Calibri"/>
          <w:sz w:val="12"/>
          <w:szCs w:val="12"/>
        </w:rPr>
        <w:t xml:space="preserve">  </w:t>
      </w:r>
      <w:r w:rsidRPr="0053342B">
        <w:rPr>
          <w:rFonts w:ascii="Calibri" w:hAnsi="Calibri" w:cs="Calibri"/>
          <w:sz w:val="22"/>
          <w:szCs w:val="22"/>
        </w:rPr>
        <w:t>The AFF is only operated under manual supervision.</w:t>
      </w:r>
      <w:r w:rsidRPr="00971607">
        <w:rPr>
          <w:rFonts w:ascii="Calibri" w:hAnsi="Calibri" w:cs="Calibri"/>
          <w:sz w:val="12"/>
          <w:szCs w:val="12"/>
        </w:rPr>
        <w:t xml:space="preserve">  </w:t>
      </w:r>
      <w:r w:rsidRPr="0053342B">
        <w:rPr>
          <w:rFonts w:ascii="Calibri" w:hAnsi="Calibri" w:cs="Calibri"/>
          <w:sz w:val="22"/>
          <w:szCs w:val="22"/>
        </w:rPr>
        <w:t xml:space="preserve">The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software installed at the AFF activates a light</w:t>
      </w:r>
      <w:r w:rsidRPr="0053342B">
        <w:rPr>
          <w:rFonts w:ascii="Calibri" w:hAnsi="Calibri" w:cs="Calibri"/>
          <w:sz w:val="22"/>
          <w:szCs w:val="22"/>
        </w:rPr>
        <w:noBreakHyphen/>
      </w:r>
      <w:r>
        <w:rPr>
          <w:rFonts w:ascii="Calibri" w:hAnsi="Calibri" w:cs="Calibri"/>
          <w:sz w:val="22"/>
          <w:szCs w:val="22"/>
        </w:rPr>
        <w:t>‌</w:t>
      </w:r>
      <w:r w:rsidRPr="0053342B">
        <w:rPr>
          <w:rFonts w:ascii="Calibri" w:hAnsi="Calibri" w:cs="Calibri"/>
          <w:sz w:val="22"/>
          <w:szCs w:val="22"/>
        </w:rPr>
        <w:t>and</w:t>
      </w:r>
      <w:r w:rsidRPr="0053342B">
        <w:rPr>
          <w:rFonts w:ascii="Calibri" w:hAnsi="Calibri" w:cs="Calibri"/>
          <w:sz w:val="22"/>
          <w:szCs w:val="22"/>
        </w:rPr>
        <w:noBreakHyphen/>
      </w:r>
      <w:r>
        <w:rPr>
          <w:rFonts w:ascii="Calibri" w:hAnsi="Calibri" w:cs="Calibri"/>
          <w:sz w:val="22"/>
          <w:szCs w:val="22"/>
        </w:rPr>
        <w:t>‌</w:t>
      </w:r>
      <w:r w:rsidRPr="0053342B">
        <w:rPr>
          <w:rFonts w:ascii="Calibri" w:hAnsi="Calibri" w:cs="Calibri"/>
          <w:sz w:val="22"/>
          <w:szCs w:val="22"/>
        </w:rPr>
        <w:t>bell "signal</w:t>
      </w:r>
      <w:r w:rsidRPr="0053342B">
        <w:rPr>
          <w:rFonts w:ascii="Calibri" w:hAnsi="Calibri" w:cs="Calibri"/>
          <w:sz w:val="22"/>
          <w:szCs w:val="22"/>
        </w:rPr>
        <w:noBreakHyphen/>
      </w:r>
      <w:proofErr w:type="spellStart"/>
      <w:r w:rsidRPr="0053342B">
        <w:rPr>
          <w:rFonts w:ascii="Calibri" w:hAnsi="Calibri" w:cs="Calibri"/>
          <w:sz w:val="22"/>
          <w:szCs w:val="22"/>
        </w:rPr>
        <w:t>by</w:t>
      </w:r>
      <w:proofErr w:type="spellEnd"/>
      <w:r w:rsidRPr="0053342B">
        <w:rPr>
          <w:rFonts w:ascii="Calibri" w:hAnsi="Calibri" w:cs="Calibri"/>
          <w:sz w:val="22"/>
          <w:szCs w:val="22"/>
        </w:rPr>
        <w:noBreakHyphen/>
      </w:r>
      <w:proofErr w:type="spellStart"/>
      <w:r w:rsidRPr="0053342B">
        <w:rPr>
          <w:rFonts w:ascii="Calibri" w:hAnsi="Calibri" w:cs="Calibri"/>
          <w:sz w:val="22"/>
          <w:szCs w:val="22"/>
        </w:rPr>
        <w:t>code</w:t>
      </w:r>
      <w:proofErr w:type="spellEnd"/>
      <w:r w:rsidRPr="0053342B">
        <w:rPr>
          <w:rFonts w:ascii="Calibri" w:hAnsi="Calibri" w:cs="Calibri"/>
          <w:sz w:val="22"/>
          <w:szCs w:val="22"/>
        </w:rPr>
        <w:t>" alarm to alert the gate operator to the presence of a tagged fish of interest.</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1999-2000:</w:t>
      </w:r>
    </w:p>
    <w:p w:rsidR="00327648" w:rsidRPr="0053342B" w:rsidRDefault="00327648">
      <w:pPr>
        <w:rPr>
          <w:rFonts w:ascii="Calibri" w:hAnsi="Calibri" w:cs="Calibri"/>
          <w:sz w:val="22"/>
          <w:szCs w:val="22"/>
        </w:rPr>
      </w:pPr>
      <w:r w:rsidRPr="0053342B">
        <w:rPr>
          <w:rFonts w:ascii="Calibri" w:hAnsi="Calibri" w:cs="Calibri"/>
          <w:sz w:val="22"/>
          <w:szCs w:val="22"/>
        </w:rPr>
        <w:t xml:space="preserve">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were first systematically detected in the BON PH2 bypass in 1997, within the </w:t>
      </w:r>
      <w:r w:rsidRPr="0053342B">
        <w:rPr>
          <w:rFonts w:ascii="Calibri" w:hAnsi="Calibri" w:cs="Calibri"/>
          <w:sz w:val="22"/>
          <w:szCs w:val="22"/>
        </w:rPr>
        <w:lastRenderedPageBreak/>
        <w:t>powerhouse immediately downstream of the primary dewatering tank.</w:t>
      </w:r>
      <w:r w:rsidRPr="00971607">
        <w:rPr>
          <w:rFonts w:ascii="Calibri" w:hAnsi="Calibri" w:cs="Calibri"/>
          <w:sz w:val="12"/>
          <w:szCs w:val="12"/>
        </w:rPr>
        <w:t xml:space="preserve">  </w:t>
      </w:r>
      <w:r w:rsidRPr="0053342B">
        <w:rPr>
          <w:rFonts w:ascii="Calibri" w:hAnsi="Calibri" w:cs="Calibri"/>
          <w:sz w:val="22"/>
          <w:szCs w:val="22"/>
        </w:rPr>
        <w:t xml:space="preserve">The detectors were moved to the new outfall location above </w:t>
      </w:r>
      <w:smartTag w:uri="urn:schemas-microsoft-com:office:smarttags" w:element="place">
        <w:smartTag w:uri="urn:schemas-microsoft-com:office:smarttags" w:element="PlaceName">
          <w:r w:rsidRPr="0053342B">
            <w:rPr>
              <w:rFonts w:ascii="Calibri" w:hAnsi="Calibri" w:cs="Calibri"/>
              <w:sz w:val="22"/>
              <w:szCs w:val="22"/>
            </w:rPr>
            <w:t>Ives</w:t>
          </w:r>
        </w:smartTag>
        <w:r w:rsidRPr="0053342B">
          <w:rPr>
            <w:rFonts w:ascii="Calibri" w:hAnsi="Calibri" w:cs="Calibri"/>
            <w:sz w:val="22"/>
            <w:szCs w:val="22"/>
          </w:rPr>
          <w:t xml:space="preserve"> </w:t>
        </w:r>
        <w:smartTag w:uri="urn:schemas-microsoft-com:office:smarttags" w:element="PlaceType">
          <w:r w:rsidRPr="0053342B">
            <w:rPr>
              <w:rFonts w:ascii="Calibri" w:hAnsi="Calibri" w:cs="Calibri"/>
              <w:sz w:val="22"/>
              <w:szCs w:val="22"/>
            </w:rPr>
            <w:t>Island</w:t>
          </w:r>
        </w:smartTag>
      </w:smartTag>
      <w:r w:rsidRPr="0053342B">
        <w:rPr>
          <w:rFonts w:ascii="Calibri" w:hAnsi="Calibri" w:cs="Calibri"/>
          <w:sz w:val="22"/>
          <w:szCs w:val="22"/>
        </w:rPr>
        <w:t xml:space="preserve"> in 1999.</w:t>
      </w:r>
      <w:r w:rsidRPr="00971607">
        <w:rPr>
          <w:rFonts w:ascii="Calibri" w:hAnsi="Calibri" w:cs="Calibri"/>
          <w:sz w:val="12"/>
          <w:szCs w:val="12"/>
        </w:rPr>
        <w:t xml:space="preserv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capabilities were added in 2000, when the JFF became operational.</w:t>
      </w:r>
      <w:r w:rsidRPr="00971607">
        <w:rPr>
          <w:rFonts w:ascii="Calibri" w:hAnsi="Calibri" w:cs="Calibri"/>
          <w:sz w:val="12"/>
          <w:szCs w:val="12"/>
        </w:rPr>
        <w:t xml:space="preserve">  </w:t>
      </w:r>
      <w:r w:rsidRPr="0053342B">
        <w:rPr>
          <w:rFonts w:ascii="Calibri" w:hAnsi="Calibri" w:cs="Calibri"/>
          <w:sz w:val="22"/>
          <w:szCs w:val="22"/>
        </w:rPr>
        <w:t xml:space="preserve">As at JDA, the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system is used to divert individual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into either of two dedicated sample tanks.</w:t>
      </w:r>
    </w:p>
    <w:p w:rsidR="00327648" w:rsidRPr="0053342B" w:rsidRDefault="00327648">
      <w:pPr>
        <w:rPr>
          <w:rFonts w:ascii="Calibri" w:hAnsi="Calibri" w:cs="Calibri"/>
          <w:sz w:val="22"/>
          <w:szCs w:val="22"/>
        </w:rPr>
        <w:sectPr w:rsidR="00327648" w:rsidRPr="0053342B">
          <w:pgSz w:w="12240" w:h="15840"/>
          <w:pgMar w:top="1440" w:right="1440" w:bottom="1440" w:left="1440" w:header="1440" w:footer="1440" w:gutter="0"/>
          <w:cols w:space="720"/>
          <w:noEndnote/>
        </w:sectPr>
      </w:pPr>
    </w:p>
    <w:p w:rsidR="00327648" w:rsidRPr="0053342B" w:rsidRDefault="00327648">
      <w:pPr>
        <w:rPr>
          <w:rFonts w:ascii="Calibri" w:hAnsi="Calibri" w:cs="Calibri"/>
          <w:sz w:val="22"/>
          <w:szCs w:val="22"/>
        </w:rPr>
      </w:pPr>
      <w:r w:rsidRPr="0053342B">
        <w:rPr>
          <w:rFonts w:ascii="Calibri" w:hAnsi="Calibri" w:cs="Calibri"/>
          <w:sz w:val="22"/>
          <w:szCs w:val="22"/>
        </w:rPr>
        <w:lastRenderedPageBreak/>
        <w:t xml:space="preserve">    </w:t>
      </w:r>
      <w:r>
        <w:rPr>
          <w:rFonts w:ascii="Calibri" w:hAnsi="Calibri" w:cs="Calibri"/>
          <w:sz w:val="22"/>
          <w:szCs w:val="22"/>
        </w:rPr>
        <w:t>I</w:t>
      </w:r>
      <w:r w:rsidRPr="0053342B">
        <w:rPr>
          <w:rFonts w:ascii="Calibri" w:hAnsi="Calibri" w:cs="Calibri"/>
          <w:sz w:val="22"/>
          <w:szCs w:val="22"/>
        </w:rPr>
        <w:t xml:space="preserve">n 1999, </w:t>
      </w:r>
      <w:r>
        <w:rPr>
          <w:rFonts w:ascii="Calibri" w:hAnsi="Calibri" w:cs="Calibri"/>
          <w:sz w:val="22"/>
          <w:szCs w:val="22"/>
        </w:rPr>
        <w:t>NMFS (now NOAA-Fisheries)</w:t>
      </w:r>
      <w:r w:rsidRPr="0053342B">
        <w:rPr>
          <w:rFonts w:ascii="Calibri" w:hAnsi="Calibri" w:cs="Calibri"/>
          <w:sz w:val="22"/>
          <w:szCs w:val="22"/>
        </w:rPr>
        <w:t xml:space="preserve"> </w:t>
      </w:r>
      <w:r>
        <w:rPr>
          <w:rFonts w:ascii="Calibri" w:hAnsi="Calibri" w:cs="Calibri"/>
          <w:sz w:val="22"/>
          <w:szCs w:val="22"/>
        </w:rPr>
        <w:t xml:space="preserve">began </w:t>
      </w:r>
      <w:r w:rsidRPr="0053342B">
        <w:rPr>
          <w:rFonts w:ascii="Calibri" w:hAnsi="Calibri" w:cs="Calibri"/>
          <w:sz w:val="22"/>
          <w:szCs w:val="22"/>
        </w:rPr>
        <w:t>transferr</w:t>
      </w:r>
      <w:r>
        <w:rPr>
          <w:rFonts w:ascii="Calibri" w:hAnsi="Calibri" w:cs="Calibri"/>
          <w:sz w:val="22"/>
          <w:szCs w:val="22"/>
        </w:rPr>
        <w:t>ing</w:t>
      </w:r>
      <w:r w:rsidRPr="0053342B">
        <w:rPr>
          <w:rFonts w:ascii="Calibri" w:hAnsi="Calibri" w:cs="Calibri"/>
          <w:sz w:val="22"/>
          <w:szCs w:val="22"/>
        </w:rPr>
        <w:t xml:space="preserve"> responsibility for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operations and maintenance to PSMFC</w:t>
      </w:r>
      <w:r>
        <w:rPr>
          <w:rFonts w:ascii="Calibri" w:hAnsi="Calibri" w:cs="Calibri"/>
          <w:sz w:val="22"/>
          <w:szCs w:val="22"/>
        </w:rPr>
        <w:t>, similar to the transfer in 1992-1993 of responsibility for the detection systems operations and maintenance (O&amp;M).  PSMFC</w:t>
      </w:r>
      <w:r w:rsidRPr="0053342B">
        <w:rPr>
          <w:rFonts w:ascii="Calibri" w:hAnsi="Calibri" w:cs="Calibri"/>
          <w:sz w:val="22"/>
          <w:szCs w:val="22"/>
        </w:rPr>
        <w:t xml:space="preserve"> collaborated with Sandy Downing to implement the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requests</w:t>
      </w:r>
      <w:r>
        <w:rPr>
          <w:rFonts w:ascii="Calibri" w:hAnsi="Calibri" w:cs="Calibri"/>
          <w:sz w:val="22"/>
          <w:szCs w:val="22"/>
        </w:rPr>
        <w:t xml:space="preserve"> in 1999, and </w:t>
      </w:r>
      <w:r w:rsidRPr="0053342B">
        <w:rPr>
          <w:rFonts w:ascii="Calibri" w:hAnsi="Calibri" w:cs="Calibri"/>
          <w:sz w:val="22"/>
          <w:szCs w:val="22"/>
        </w:rPr>
        <w:t>assumed responsibility for this coordination</w:t>
      </w:r>
      <w:r>
        <w:rPr>
          <w:rFonts w:ascii="Calibri" w:hAnsi="Calibri" w:cs="Calibri"/>
          <w:sz w:val="22"/>
          <w:szCs w:val="22"/>
        </w:rPr>
        <w:t xml:space="preserve"> in 2000</w:t>
      </w:r>
      <w:r w:rsidRPr="0053342B">
        <w:rPr>
          <w:rFonts w:ascii="Calibri" w:hAnsi="Calibri" w:cs="Calibri"/>
          <w:sz w:val="22"/>
          <w:szCs w:val="22"/>
        </w:rPr>
        <w:t>.</w:t>
      </w:r>
      <w:r w:rsidRPr="00971607">
        <w:rPr>
          <w:rFonts w:ascii="Calibri" w:hAnsi="Calibri" w:cs="Calibri"/>
          <w:sz w:val="12"/>
          <w:szCs w:val="12"/>
        </w:rPr>
        <w:t xml:space="preserve">  </w:t>
      </w:r>
      <w:r w:rsidRPr="0053342B">
        <w:rPr>
          <w:rFonts w:ascii="Calibri" w:hAnsi="Calibri" w:cs="Calibri"/>
          <w:sz w:val="22"/>
          <w:szCs w:val="22"/>
        </w:rPr>
        <w:t xml:space="preserve">PSMFC has managed the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requests and </w:t>
      </w:r>
      <w:r>
        <w:rPr>
          <w:rFonts w:ascii="Calibri" w:hAnsi="Calibri" w:cs="Calibri"/>
          <w:sz w:val="22"/>
          <w:szCs w:val="22"/>
        </w:rPr>
        <w:t>O&amp;M duties</w:t>
      </w:r>
      <w:r w:rsidRPr="0053342B">
        <w:rPr>
          <w:rFonts w:ascii="Calibri" w:hAnsi="Calibri" w:cs="Calibri"/>
          <w:sz w:val="22"/>
          <w:szCs w:val="22"/>
        </w:rPr>
        <w:t xml:space="preserve"> ever since.</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r w:rsidRPr="0053342B">
        <w:rPr>
          <w:rFonts w:ascii="Calibri" w:hAnsi="Calibri" w:cs="Calibri"/>
          <w:b/>
          <w:bCs/>
          <w:sz w:val="22"/>
          <w:szCs w:val="22"/>
        </w:rPr>
        <w:t>2003</w:t>
      </w:r>
      <w:r w:rsidRPr="0053342B">
        <w:rPr>
          <w:rFonts w:ascii="Calibri" w:hAnsi="Calibri" w:cs="Calibri"/>
          <w:b/>
          <w:bCs/>
          <w:sz w:val="22"/>
          <w:szCs w:val="22"/>
        </w:rPr>
        <w:noBreakHyphen/>
        <w:t>2006:</w:t>
      </w:r>
    </w:p>
    <w:p w:rsidR="00327648" w:rsidRPr="0053342B" w:rsidRDefault="00327648">
      <w:pPr>
        <w:rPr>
          <w:rFonts w:ascii="Calibri" w:hAnsi="Calibri" w:cs="Calibri"/>
          <w:sz w:val="22"/>
          <w:szCs w:val="22"/>
        </w:rPr>
      </w:pPr>
      <w:r w:rsidRPr="0053342B">
        <w:rPr>
          <w:rFonts w:ascii="Calibri" w:hAnsi="Calibri" w:cs="Calibri"/>
          <w:sz w:val="22"/>
          <w:szCs w:val="22"/>
        </w:rPr>
        <w:t xml:space="preserve">    Beginning in 2003, Jason Vogel (Nez Perce Tribe</w:t>
      </w:r>
      <w:r>
        <w:rPr>
          <w:rFonts w:ascii="Calibri" w:hAnsi="Calibri" w:cs="Calibri"/>
          <w:sz w:val="22"/>
          <w:szCs w:val="22"/>
        </w:rPr>
        <w:t>, NPT</w:t>
      </w:r>
      <w:r w:rsidRPr="0053342B">
        <w:rPr>
          <w:rFonts w:ascii="Calibri" w:hAnsi="Calibri" w:cs="Calibri"/>
          <w:sz w:val="22"/>
          <w:szCs w:val="22"/>
        </w:rPr>
        <w:t>) requested that PSMFC implement the "monitor only" action at the transportation sites for portions of five groups of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NPT fish.</w:t>
      </w:r>
      <w:r w:rsidRPr="00971607">
        <w:rPr>
          <w:rFonts w:ascii="Calibri" w:hAnsi="Calibri" w:cs="Calibri"/>
          <w:sz w:val="12"/>
          <w:szCs w:val="12"/>
        </w:rPr>
        <w:t xml:space="preserve">  </w:t>
      </w:r>
      <w:r w:rsidRPr="0053342B">
        <w:rPr>
          <w:rFonts w:ascii="Calibri" w:hAnsi="Calibri" w:cs="Calibri"/>
          <w:sz w:val="22"/>
          <w:szCs w:val="22"/>
        </w:rPr>
        <w:t>Unlike the CSS study, which diverted only one of four or five target fish back to the tailrace, the NPT study pre</w:t>
      </w:r>
      <w:r w:rsidRPr="0053342B">
        <w:rPr>
          <w:rFonts w:ascii="Calibri" w:hAnsi="Calibri" w:cs="Calibri"/>
          <w:sz w:val="22"/>
          <w:szCs w:val="22"/>
        </w:rPr>
        <w:noBreakHyphen/>
      </w:r>
      <w:proofErr w:type="spellStart"/>
      <w:r w:rsidRPr="0053342B">
        <w:rPr>
          <w:rFonts w:ascii="Calibri" w:hAnsi="Calibri" w:cs="Calibri"/>
          <w:sz w:val="22"/>
          <w:szCs w:val="22"/>
        </w:rPr>
        <w:t>allocated</w:t>
      </w:r>
      <w:proofErr w:type="spellEnd"/>
      <w:r w:rsidRPr="0053342B">
        <w:rPr>
          <w:rFonts w:ascii="Calibri" w:hAnsi="Calibri" w:cs="Calibri"/>
          <w:sz w:val="22"/>
          <w:szCs w:val="22"/>
        </w:rPr>
        <w:t xml:space="preserve"> their transport and in</w:t>
      </w:r>
      <w:r w:rsidRPr="0053342B">
        <w:rPr>
          <w:rFonts w:ascii="Calibri" w:hAnsi="Calibri" w:cs="Calibri"/>
          <w:sz w:val="22"/>
          <w:szCs w:val="22"/>
        </w:rPr>
        <w:noBreakHyphen/>
      </w:r>
      <w:proofErr w:type="spellStart"/>
      <w:r w:rsidRPr="0053342B">
        <w:rPr>
          <w:rFonts w:ascii="Calibri" w:hAnsi="Calibri" w:cs="Calibri"/>
          <w:sz w:val="22"/>
          <w:szCs w:val="22"/>
        </w:rPr>
        <w:t>river</w:t>
      </w:r>
      <w:proofErr w:type="spellEnd"/>
      <w:r w:rsidRPr="0053342B">
        <w:rPr>
          <w:rFonts w:ascii="Calibri" w:hAnsi="Calibri" w:cs="Calibri"/>
          <w:sz w:val="22"/>
          <w:szCs w:val="22"/>
        </w:rPr>
        <w:t xml:space="preserve"> candi</w:t>
      </w:r>
      <w:r>
        <w:rPr>
          <w:rFonts w:ascii="Calibri" w:hAnsi="Calibri" w:cs="Calibri"/>
          <w:sz w:val="22"/>
          <w:szCs w:val="22"/>
        </w:rPr>
        <w:t>d</w:t>
      </w:r>
      <w:r w:rsidRPr="0053342B">
        <w:rPr>
          <w:rFonts w:ascii="Calibri" w:hAnsi="Calibri" w:cs="Calibri"/>
          <w:sz w:val="22"/>
          <w:szCs w:val="22"/>
        </w:rPr>
        <w:t>ates, and provided only the tags to "transport" to PSMFC; all of the NPT "in</w:t>
      </w:r>
      <w:r w:rsidRPr="0053342B">
        <w:rPr>
          <w:rFonts w:ascii="Calibri" w:hAnsi="Calibri" w:cs="Calibri"/>
          <w:sz w:val="22"/>
          <w:szCs w:val="22"/>
        </w:rPr>
        <w:noBreakHyphen/>
      </w:r>
      <w:proofErr w:type="spellStart"/>
      <w:r w:rsidRPr="0053342B">
        <w:rPr>
          <w:rFonts w:ascii="Calibri" w:hAnsi="Calibri" w:cs="Calibri"/>
          <w:sz w:val="22"/>
          <w:szCs w:val="22"/>
        </w:rPr>
        <w:t>river</w:t>
      </w:r>
      <w:proofErr w:type="spellEnd"/>
      <w:r w:rsidRPr="0053342B">
        <w:rPr>
          <w:rFonts w:ascii="Calibri" w:hAnsi="Calibri" w:cs="Calibri"/>
          <w:sz w:val="22"/>
          <w:szCs w:val="22"/>
        </w:rPr>
        <w:t>" tags were diverted back to the tailrace using the default PIT tag diversion protocol, while the "transport" tags were ignored at the separator gates and allowed to pass into the raceways.</w:t>
      </w:r>
    </w:p>
    <w:p w:rsidR="00327648" w:rsidRDefault="00327648">
      <w:pPr>
        <w:rPr>
          <w:rFonts w:ascii="Calibri" w:hAnsi="Calibri" w:cs="Calibri"/>
          <w:sz w:val="22"/>
          <w:szCs w:val="22"/>
        </w:rPr>
      </w:pPr>
      <w:r w:rsidRPr="0053342B">
        <w:rPr>
          <w:rFonts w:ascii="Calibri" w:hAnsi="Calibri" w:cs="Calibri"/>
          <w:sz w:val="22"/>
          <w:szCs w:val="22"/>
        </w:rPr>
        <w:t xml:space="preserve">    In 2004, IDFG requested that their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Redfish Lake sockeye be treated like the untagged run</w:t>
      </w:r>
      <w:r w:rsidRPr="0053342B">
        <w:rPr>
          <w:rFonts w:ascii="Calibri" w:hAnsi="Calibri" w:cs="Calibri"/>
          <w:sz w:val="22"/>
          <w:szCs w:val="22"/>
        </w:rPr>
        <w:noBreakHyphen/>
      </w:r>
      <w:proofErr w:type="spellStart"/>
      <w:r w:rsidRPr="0053342B">
        <w:rPr>
          <w:rFonts w:ascii="Calibri" w:hAnsi="Calibri" w:cs="Calibri"/>
          <w:sz w:val="22"/>
          <w:szCs w:val="22"/>
        </w:rPr>
        <w:t>at</w:t>
      </w:r>
      <w:proofErr w:type="spellEnd"/>
      <w:r w:rsidRPr="0053342B">
        <w:rPr>
          <w:rFonts w:ascii="Calibri" w:hAnsi="Calibri" w:cs="Calibri"/>
          <w:sz w:val="22"/>
          <w:szCs w:val="22"/>
        </w:rPr>
        <w:noBreakHyphen/>
      </w:r>
      <w:proofErr w:type="spellStart"/>
      <w:r w:rsidRPr="0053342B">
        <w:rPr>
          <w:rFonts w:ascii="Calibri" w:hAnsi="Calibri" w:cs="Calibri"/>
          <w:sz w:val="22"/>
          <w:szCs w:val="22"/>
        </w:rPr>
        <w:t>large</w:t>
      </w:r>
      <w:proofErr w:type="spellEnd"/>
      <w:r w:rsidRPr="0053342B">
        <w:rPr>
          <w:rFonts w:ascii="Calibri" w:hAnsi="Calibri" w:cs="Calibri"/>
          <w:sz w:val="22"/>
          <w:szCs w:val="22"/>
        </w:rPr>
        <w:t xml:space="preserve"> when detected at the transportation sites.</w:t>
      </w:r>
      <w:r w:rsidRPr="00971607">
        <w:rPr>
          <w:rFonts w:ascii="Calibri" w:hAnsi="Calibri" w:cs="Calibri"/>
          <w:sz w:val="12"/>
          <w:szCs w:val="12"/>
        </w:rPr>
        <w:t xml:space="preserve">  </w:t>
      </w:r>
      <w:r w:rsidRPr="0053342B">
        <w:rPr>
          <w:rFonts w:ascii="Calibri" w:hAnsi="Calibri" w:cs="Calibri"/>
          <w:sz w:val="22"/>
          <w:szCs w:val="22"/>
        </w:rPr>
        <w:t>Researchers from ODFW and WDFW began making similar requests in 2005.</w:t>
      </w:r>
      <w:r w:rsidRPr="00971607">
        <w:rPr>
          <w:rFonts w:ascii="Calibri" w:hAnsi="Calibri" w:cs="Calibri"/>
          <w:sz w:val="12"/>
          <w:szCs w:val="12"/>
        </w:rPr>
        <w:t xml:space="preserve">  </w:t>
      </w:r>
      <w:r w:rsidRPr="0053342B">
        <w:rPr>
          <w:rFonts w:ascii="Calibri" w:hAnsi="Calibri" w:cs="Calibri"/>
          <w:sz w:val="22"/>
          <w:szCs w:val="22"/>
        </w:rPr>
        <w:t>In 2006, the CSS study protocol was revised to specify the "monitor only" action for a pre</w:t>
      </w:r>
      <w:r w:rsidRPr="0053342B">
        <w:rPr>
          <w:rFonts w:ascii="Calibri" w:hAnsi="Calibri" w:cs="Calibri"/>
          <w:sz w:val="22"/>
          <w:szCs w:val="22"/>
        </w:rPr>
        <w:noBreakHyphen/>
      </w:r>
      <w:proofErr w:type="spellStart"/>
      <w:r w:rsidRPr="0053342B">
        <w:rPr>
          <w:rFonts w:ascii="Calibri" w:hAnsi="Calibri" w:cs="Calibri"/>
          <w:sz w:val="22"/>
          <w:szCs w:val="22"/>
        </w:rPr>
        <w:t>allocated</w:t>
      </w:r>
      <w:proofErr w:type="spellEnd"/>
      <w:r w:rsidRPr="0053342B">
        <w:rPr>
          <w:rFonts w:ascii="Calibri" w:hAnsi="Calibri" w:cs="Calibri"/>
          <w:sz w:val="22"/>
          <w:szCs w:val="22"/>
        </w:rPr>
        <w:t xml:space="preserve"> portion of the entire tagged population, similar to the protocol implemented by the NPT</w:t>
      </w:r>
      <w:r>
        <w:rPr>
          <w:rFonts w:ascii="Calibri" w:hAnsi="Calibri" w:cs="Calibri"/>
          <w:sz w:val="22"/>
          <w:szCs w:val="22"/>
        </w:rPr>
        <w:t>.</w:t>
      </w:r>
    </w:p>
    <w:p w:rsidR="00327648" w:rsidRPr="0053342B" w:rsidRDefault="00327648">
      <w:pPr>
        <w:rPr>
          <w:rFonts w:ascii="Calibri" w:hAnsi="Calibri" w:cs="Calibri"/>
          <w:sz w:val="22"/>
          <w:szCs w:val="22"/>
        </w:rPr>
      </w:pPr>
      <w:r w:rsidRPr="0053342B">
        <w:rPr>
          <w:rFonts w:ascii="Calibri" w:hAnsi="Calibri" w:cs="Calibri"/>
          <w:sz w:val="22"/>
          <w:szCs w:val="22"/>
        </w:rPr>
        <w:t xml:space="preserve"> </w:t>
      </w:r>
    </w:p>
    <w:p w:rsidR="00327648" w:rsidRPr="0053342B" w:rsidRDefault="00327648">
      <w:pPr>
        <w:rPr>
          <w:rFonts w:ascii="Calibri" w:hAnsi="Calibri" w:cs="Calibri"/>
          <w:b/>
          <w:bCs/>
          <w:sz w:val="22"/>
          <w:szCs w:val="22"/>
        </w:rPr>
      </w:pPr>
      <w:r w:rsidRPr="0053342B">
        <w:rPr>
          <w:rFonts w:ascii="Calibri" w:hAnsi="Calibri" w:cs="Calibri"/>
          <w:b/>
          <w:bCs/>
          <w:sz w:val="22"/>
          <w:szCs w:val="22"/>
        </w:rPr>
        <w:t>2007</w:t>
      </w:r>
      <w:r w:rsidRPr="0053342B">
        <w:rPr>
          <w:rFonts w:ascii="Calibri" w:hAnsi="Calibri" w:cs="Calibri"/>
          <w:b/>
          <w:bCs/>
          <w:sz w:val="22"/>
          <w:szCs w:val="22"/>
        </w:rPr>
        <w:noBreakHyphen/>
        <w:t>present:</w:t>
      </w:r>
    </w:p>
    <w:p w:rsidR="00327648" w:rsidRPr="0053342B" w:rsidRDefault="00327648">
      <w:pPr>
        <w:rPr>
          <w:rFonts w:ascii="Calibri" w:hAnsi="Calibri" w:cs="Calibri"/>
          <w:sz w:val="22"/>
          <w:szCs w:val="22"/>
        </w:rPr>
      </w:pPr>
      <w:r w:rsidRPr="0053342B">
        <w:rPr>
          <w:rFonts w:ascii="Calibri" w:hAnsi="Calibri" w:cs="Calibri"/>
          <w:sz w:val="22"/>
          <w:szCs w:val="22"/>
        </w:rPr>
        <w:t xml:space="preserve">    Most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hatchery fish, and a large portion of tagged wild fish, are now transported from the </w:t>
      </w:r>
      <w:smartTag w:uri="urn:schemas-microsoft-com:office:smarttags" w:element="place">
        <w:r w:rsidRPr="0053342B">
          <w:rPr>
            <w:rFonts w:ascii="Calibri" w:hAnsi="Calibri" w:cs="Calibri"/>
            <w:sz w:val="22"/>
            <w:szCs w:val="22"/>
          </w:rPr>
          <w:t>Snake River</w:t>
        </w:r>
      </w:smartTag>
      <w:r w:rsidRPr="0053342B">
        <w:rPr>
          <w:rFonts w:ascii="Calibri" w:hAnsi="Calibri" w:cs="Calibri"/>
          <w:sz w:val="22"/>
          <w:szCs w:val="22"/>
        </w:rPr>
        <w:t xml:space="preserve"> transportation sites, either because they are in the control portions of the CSS or NPT release groups, or because researchers and resource managers desire to have their entire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index groups treated like the untagged population.</w:t>
      </w:r>
      <w:r w:rsidRPr="00971607">
        <w:rPr>
          <w:rFonts w:ascii="Calibri" w:hAnsi="Calibri" w:cs="Calibri"/>
          <w:sz w:val="12"/>
          <w:szCs w:val="12"/>
        </w:rPr>
        <w:t xml:space="preserve">  </w:t>
      </w:r>
      <w:r w:rsidRPr="0053342B">
        <w:rPr>
          <w:rFonts w:ascii="Calibri" w:hAnsi="Calibri" w:cs="Calibri"/>
          <w:sz w:val="22"/>
          <w:szCs w:val="22"/>
        </w:rPr>
        <w:t xml:space="preserve">The majority of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requests at the transportation sites are now for "monitor only" actions to avoid segregating PIT</w:t>
      </w:r>
      <w:r w:rsidRPr="0053342B">
        <w:rPr>
          <w:rFonts w:ascii="Calibri" w:hAnsi="Calibri" w:cs="Calibri"/>
          <w:sz w:val="22"/>
          <w:szCs w:val="22"/>
        </w:rPr>
        <w:noBreakHyphen/>
      </w:r>
      <w:proofErr w:type="spellStart"/>
      <w:r w:rsidRPr="0053342B">
        <w:rPr>
          <w:rFonts w:ascii="Calibri" w:hAnsi="Calibri" w:cs="Calibri"/>
          <w:sz w:val="22"/>
          <w:szCs w:val="22"/>
        </w:rPr>
        <w:t>tagged</w:t>
      </w:r>
      <w:proofErr w:type="spellEnd"/>
      <w:r w:rsidRPr="0053342B">
        <w:rPr>
          <w:rFonts w:ascii="Calibri" w:hAnsi="Calibri" w:cs="Calibri"/>
          <w:sz w:val="22"/>
          <w:szCs w:val="22"/>
        </w:rPr>
        <w:t xml:space="preserve"> fish from the untagged cohort.  (See the </w:t>
      </w:r>
      <w:r w:rsidRPr="0053342B">
        <w:rPr>
          <w:rStyle w:val="Hypertext"/>
          <w:rFonts w:ascii="Calibri" w:hAnsi="Calibri" w:cs="Calibri"/>
          <w:sz w:val="22"/>
          <w:szCs w:val="22"/>
        </w:rPr>
        <w:t xml:space="preserve">current </w:t>
      </w:r>
      <w:proofErr w:type="spellStart"/>
      <w:r w:rsidRPr="0053342B">
        <w:rPr>
          <w:rStyle w:val="Hypertext"/>
          <w:rFonts w:ascii="Calibri" w:hAnsi="Calibri" w:cs="Calibri"/>
          <w:sz w:val="22"/>
          <w:szCs w:val="22"/>
        </w:rPr>
        <w:t>SxC</w:t>
      </w:r>
      <w:proofErr w:type="spellEnd"/>
      <w:r w:rsidRPr="0053342B">
        <w:rPr>
          <w:rStyle w:val="Hypertext"/>
          <w:rFonts w:ascii="Calibri" w:hAnsi="Calibri" w:cs="Calibri"/>
          <w:sz w:val="22"/>
          <w:szCs w:val="22"/>
        </w:rPr>
        <w:t xml:space="preserve"> requests</w:t>
      </w:r>
      <w:r w:rsidRPr="0053342B">
        <w:rPr>
          <w:rFonts w:ascii="Calibri" w:hAnsi="Calibri" w:cs="Calibri"/>
          <w:sz w:val="22"/>
          <w:szCs w:val="22"/>
        </w:rPr>
        <w:t xml:space="preserve"> at Lower Monumental Dam for example, where all diversion requests are for "monitor only" actions.)</w:t>
      </w:r>
      <w:r w:rsidRPr="00971607">
        <w:rPr>
          <w:rFonts w:ascii="Calibri" w:hAnsi="Calibri" w:cs="Calibri"/>
          <w:sz w:val="12"/>
          <w:szCs w:val="12"/>
        </w:rPr>
        <w:t xml:space="preserve">  </w:t>
      </w:r>
      <w:r>
        <w:rPr>
          <w:rFonts w:ascii="Calibri" w:hAnsi="Calibri" w:cs="Calibri"/>
          <w:sz w:val="22"/>
          <w:szCs w:val="22"/>
        </w:rPr>
        <w:t>The Fish Passage Advisory Committee is considering revising the default diversion action at the transportation sites so that PIT-tagged fish are treated as the run at large unless a request is made to return them to the river during the transportation season.</w:t>
      </w:r>
    </w:p>
    <w:p w:rsidR="00327648" w:rsidRPr="0053342B" w:rsidRDefault="00327648">
      <w:pPr>
        <w:rPr>
          <w:rFonts w:ascii="Calibri" w:hAnsi="Calibri" w:cs="Calibri"/>
          <w:sz w:val="22"/>
          <w:szCs w:val="22"/>
        </w:rPr>
      </w:pPr>
    </w:p>
    <w:p w:rsidR="00327648" w:rsidRPr="0053342B" w:rsidRDefault="00327648">
      <w:pPr>
        <w:rPr>
          <w:rFonts w:ascii="Calibri" w:hAnsi="Calibri" w:cs="Calibri"/>
          <w:b/>
          <w:bCs/>
          <w:sz w:val="22"/>
          <w:szCs w:val="22"/>
        </w:rPr>
      </w:pPr>
      <w:proofErr w:type="spellStart"/>
      <w:r w:rsidRPr="0053342B">
        <w:rPr>
          <w:rFonts w:ascii="Calibri" w:hAnsi="Calibri" w:cs="Calibri"/>
          <w:b/>
          <w:bCs/>
          <w:sz w:val="22"/>
          <w:szCs w:val="22"/>
        </w:rPr>
        <w:t>SxC</w:t>
      </w:r>
      <w:proofErr w:type="spellEnd"/>
      <w:r w:rsidRPr="0053342B">
        <w:rPr>
          <w:rFonts w:ascii="Calibri" w:hAnsi="Calibri" w:cs="Calibri"/>
          <w:b/>
          <w:bCs/>
          <w:sz w:val="22"/>
          <w:szCs w:val="22"/>
        </w:rPr>
        <w:t xml:space="preserve"> Summary</w:t>
      </w:r>
    </w:p>
    <w:p w:rsidR="00327648" w:rsidRPr="0053342B" w:rsidRDefault="00327648">
      <w:pPr>
        <w:rPr>
          <w:rFonts w:ascii="Calibri" w:hAnsi="Calibri" w:cs="Calibri"/>
          <w:sz w:val="22"/>
          <w:szCs w:val="22"/>
        </w:rPr>
      </w:pPr>
      <w:r w:rsidRPr="0053342B">
        <w:rPr>
          <w:rFonts w:ascii="Calibri" w:hAnsi="Calibri" w:cs="Calibri"/>
          <w:sz w:val="22"/>
          <w:szCs w:val="22"/>
        </w:rPr>
        <w:t>There are currently Separation-by-Code capabilities at all six of the eight F</w:t>
      </w:r>
      <w:r>
        <w:rPr>
          <w:rFonts w:ascii="Calibri" w:hAnsi="Calibri" w:cs="Calibri"/>
          <w:sz w:val="22"/>
          <w:szCs w:val="22"/>
        </w:rPr>
        <w:t>ederal Columbia River Power System</w:t>
      </w:r>
      <w:r w:rsidRPr="0053342B">
        <w:rPr>
          <w:rFonts w:ascii="Calibri" w:hAnsi="Calibri" w:cs="Calibri"/>
          <w:sz w:val="22"/>
          <w:szCs w:val="22"/>
        </w:rPr>
        <w:t xml:space="preserve"> </w:t>
      </w:r>
      <w:r>
        <w:rPr>
          <w:rFonts w:ascii="Calibri" w:hAnsi="Calibri" w:cs="Calibri"/>
          <w:sz w:val="22"/>
          <w:szCs w:val="22"/>
        </w:rPr>
        <w:t>hydroelectric project</w:t>
      </w:r>
      <w:r w:rsidRPr="0053342B">
        <w:rPr>
          <w:rFonts w:ascii="Calibri" w:hAnsi="Calibri" w:cs="Calibri"/>
          <w:sz w:val="22"/>
          <w:szCs w:val="22"/>
        </w:rPr>
        <w:t xml:space="preserve">s </w:t>
      </w:r>
      <w:r>
        <w:rPr>
          <w:rFonts w:ascii="Calibri" w:hAnsi="Calibri" w:cs="Calibri"/>
          <w:sz w:val="22"/>
          <w:szCs w:val="22"/>
        </w:rPr>
        <w:t xml:space="preserve">equipped </w:t>
      </w:r>
      <w:r w:rsidRPr="0053342B">
        <w:rPr>
          <w:rFonts w:ascii="Calibri" w:hAnsi="Calibri" w:cs="Calibri"/>
          <w:sz w:val="22"/>
          <w:szCs w:val="22"/>
        </w:rPr>
        <w:t>with juvenile fish monitoring facilities (BON, JDA, MCN, LMN, LGS, and LGR).</w:t>
      </w:r>
      <w:r w:rsidRPr="00971607">
        <w:rPr>
          <w:rFonts w:ascii="Calibri" w:hAnsi="Calibri" w:cs="Calibri"/>
          <w:sz w:val="12"/>
          <w:szCs w:val="12"/>
        </w:rPr>
        <w:t xml:space="preserve">  </w:t>
      </w:r>
      <w:r w:rsidRPr="0053342B">
        <w:rPr>
          <w:rFonts w:ascii="Calibri" w:hAnsi="Calibri" w:cs="Calibri"/>
          <w:sz w:val="22"/>
          <w:szCs w:val="22"/>
        </w:rPr>
        <w:t xml:space="preserve">PIT-tagged fish can be selectively diverted to/from transportation vessels at the four </w:t>
      </w:r>
      <w:r>
        <w:rPr>
          <w:rFonts w:ascii="Calibri" w:hAnsi="Calibri" w:cs="Calibri"/>
          <w:sz w:val="22"/>
          <w:szCs w:val="22"/>
        </w:rPr>
        <w:t>transport</w:t>
      </w:r>
      <w:r w:rsidRPr="0053342B">
        <w:rPr>
          <w:rFonts w:ascii="Calibri" w:hAnsi="Calibri" w:cs="Calibri"/>
          <w:sz w:val="22"/>
          <w:szCs w:val="22"/>
        </w:rPr>
        <w:t>ation sites.</w:t>
      </w:r>
      <w:r w:rsidRPr="00971607">
        <w:rPr>
          <w:rFonts w:ascii="Calibri" w:hAnsi="Calibri" w:cs="Calibri"/>
          <w:sz w:val="12"/>
          <w:szCs w:val="12"/>
        </w:rPr>
        <w:t xml:space="preserve">  </w:t>
      </w:r>
      <w:r w:rsidRPr="0053342B">
        <w:rPr>
          <w:rFonts w:ascii="Calibri" w:hAnsi="Calibri" w:cs="Calibri"/>
          <w:sz w:val="22"/>
          <w:szCs w:val="22"/>
        </w:rPr>
        <w:t>A</w:t>
      </w:r>
      <w:r>
        <w:rPr>
          <w:rFonts w:ascii="Calibri" w:hAnsi="Calibri" w:cs="Calibri"/>
          <w:sz w:val="22"/>
          <w:szCs w:val="22"/>
        </w:rPr>
        <w:t>dditionally, a</w:t>
      </w:r>
      <w:r w:rsidRPr="0053342B">
        <w:rPr>
          <w:rFonts w:ascii="Calibri" w:hAnsi="Calibri" w:cs="Calibri"/>
          <w:sz w:val="22"/>
          <w:szCs w:val="22"/>
        </w:rPr>
        <w:t xml:space="preserve">t </w:t>
      </w:r>
      <w:r>
        <w:rPr>
          <w:rFonts w:ascii="Calibri" w:hAnsi="Calibri" w:cs="Calibri"/>
          <w:sz w:val="22"/>
          <w:szCs w:val="22"/>
        </w:rPr>
        <w:t>seven of those sites</w:t>
      </w:r>
      <w:r w:rsidRPr="0053342B">
        <w:rPr>
          <w:rFonts w:ascii="Calibri" w:hAnsi="Calibri" w:cs="Calibri"/>
          <w:sz w:val="22"/>
          <w:szCs w:val="22"/>
        </w:rPr>
        <w:t xml:space="preserve">, pre-identified tagged fish can be selectively </w:t>
      </w:r>
      <w:r>
        <w:rPr>
          <w:rFonts w:ascii="Calibri" w:hAnsi="Calibri" w:cs="Calibri"/>
          <w:sz w:val="22"/>
          <w:szCs w:val="22"/>
        </w:rPr>
        <w:t>recaptured</w:t>
      </w:r>
      <w:r w:rsidRPr="0053342B">
        <w:rPr>
          <w:rFonts w:ascii="Calibri" w:hAnsi="Calibri" w:cs="Calibri"/>
          <w:sz w:val="22"/>
          <w:szCs w:val="22"/>
        </w:rPr>
        <w:t>.</w:t>
      </w:r>
      <w:r w:rsidRPr="00971607">
        <w:rPr>
          <w:rFonts w:ascii="Calibri" w:hAnsi="Calibri" w:cs="Calibri"/>
          <w:sz w:val="12"/>
          <w:szCs w:val="12"/>
        </w:rPr>
        <w:t xml:space="preserve">  </w:t>
      </w:r>
      <w:r w:rsidRPr="0053342B">
        <w:rPr>
          <w:rFonts w:ascii="Calibri" w:hAnsi="Calibri" w:cs="Calibri"/>
          <w:sz w:val="22"/>
          <w:szCs w:val="22"/>
        </w:rPr>
        <w:t>These passive</w:t>
      </w:r>
      <w:r>
        <w:rPr>
          <w:rFonts w:ascii="Calibri" w:hAnsi="Calibri" w:cs="Calibri"/>
          <w:sz w:val="22"/>
          <w:szCs w:val="22"/>
        </w:rPr>
        <w:t>ly-</w:t>
      </w:r>
      <w:r w:rsidRPr="0053342B">
        <w:rPr>
          <w:rFonts w:ascii="Calibri" w:hAnsi="Calibri" w:cs="Calibri"/>
          <w:sz w:val="22"/>
          <w:szCs w:val="22"/>
        </w:rPr>
        <w:t>targeted recapture capabilities are unique to PIT tag technology, allowing researchers (including those using other marks such as radio or acoustic tags) to measure changes in the physiology and morphology of individual fish during their downstream migration.</w:t>
      </w:r>
    </w:p>
    <w:p w:rsidR="00327648" w:rsidRPr="0053342B" w:rsidRDefault="00327648">
      <w:pPr>
        <w:rPr>
          <w:rFonts w:ascii="Calibri" w:hAnsi="Calibri" w:cs="Calibri"/>
          <w:sz w:val="22"/>
          <w:szCs w:val="22"/>
        </w:rPr>
      </w:pPr>
    </w:p>
    <w:p w:rsidR="00327648" w:rsidRPr="0053342B" w:rsidRDefault="00327648">
      <w:pPr>
        <w:rPr>
          <w:rFonts w:ascii="Calibri" w:hAnsi="Calibri" w:cs="Calibri"/>
          <w:sz w:val="22"/>
          <w:szCs w:val="22"/>
        </w:rPr>
      </w:pPr>
      <w:r w:rsidRPr="0053342B">
        <w:rPr>
          <w:rFonts w:ascii="Calibri" w:hAnsi="Calibri" w:cs="Calibri"/>
          <w:sz w:val="22"/>
          <w:szCs w:val="22"/>
        </w:rPr>
        <w:t>There are Separation</w:t>
      </w:r>
      <w:r>
        <w:rPr>
          <w:rFonts w:ascii="Calibri" w:hAnsi="Calibri" w:cs="Calibri"/>
          <w:sz w:val="22"/>
          <w:szCs w:val="22"/>
        </w:rPr>
        <w:t>-</w:t>
      </w:r>
      <w:r w:rsidRPr="0053342B">
        <w:rPr>
          <w:rFonts w:ascii="Calibri" w:hAnsi="Calibri" w:cs="Calibri"/>
          <w:sz w:val="22"/>
          <w:szCs w:val="22"/>
        </w:rPr>
        <w:t xml:space="preserve"> (or Signal</w:t>
      </w:r>
      <w:r>
        <w:rPr>
          <w:rFonts w:ascii="Calibri" w:hAnsi="Calibri" w:cs="Calibri"/>
          <w:sz w:val="22"/>
          <w:szCs w:val="22"/>
        </w:rPr>
        <w:t>-</w:t>
      </w:r>
      <w:r w:rsidRPr="0053342B">
        <w:rPr>
          <w:rFonts w:ascii="Calibri" w:hAnsi="Calibri" w:cs="Calibri"/>
          <w:sz w:val="22"/>
          <w:szCs w:val="22"/>
        </w:rPr>
        <w:t>) by-Code capabilities at the Lower Granite Dam adult fish trap and the Bonneville Dam Adult Fish Facility.</w:t>
      </w:r>
      <w:r w:rsidRPr="00971607">
        <w:rPr>
          <w:rFonts w:ascii="Calibri" w:hAnsi="Calibri" w:cs="Calibri"/>
          <w:sz w:val="12"/>
          <w:szCs w:val="12"/>
        </w:rPr>
        <w:t xml:space="preserve">  </w:t>
      </w:r>
      <w:r w:rsidRPr="0053342B">
        <w:rPr>
          <w:rFonts w:ascii="Calibri" w:hAnsi="Calibri" w:cs="Calibri"/>
          <w:sz w:val="22"/>
          <w:szCs w:val="22"/>
        </w:rPr>
        <w:t>These systems allow researchers to identify and collect (or avoid) specific PIT-tagged fish during their upstream migration, reducing the need to handle a larger portion of the general population and minimizing handling impacts to other research projects.</w:t>
      </w:r>
    </w:p>
    <w:p w:rsidR="00327648" w:rsidRPr="0053342B" w:rsidRDefault="00327648">
      <w:pPr>
        <w:rPr>
          <w:rFonts w:ascii="Calibri" w:hAnsi="Calibri" w:cs="Calibri"/>
          <w:sz w:val="22"/>
          <w:szCs w:val="22"/>
        </w:rPr>
      </w:pPr>
    </w:p>
    <w:p w:rsidR="00327648" w:rsidRPr="0053342B" w:rsidRDefault="00327648">
      <w:pPr>
        <w:rPr>
          <w:rFonts w:ascii="Calibri" w:hAnsi="Calibri" w:cs="Calibri"/>
        </w:rPr>
      </w:pPr>
      <w:r w:rsidRPr="0053342B">
        <w:rPr>
          <w:rFonts w:ascii="Calibri" w:hAnsi="Calibri" w:cs="Calibri"/>
          <w:sz w:val="22"/>
          <w:szCs w:val="22"/>
        </w:rPr>
        <w:lastRenderedPageBreak/>
        <w:t>It’s important to note that</w:t>
      </w:r>
      <w:r>
        <w:rPr>
          <w:rFonts w:ascii="Calibri" w:hAnsi="Calibri" w:cs="Calibri"/>
          <w:sz w:val="22"/>
          <w:szCs w:val="22"/>
        </w:rPr>
        <w:t>, as a component of the PIT tag detection systems,</w:t>
      </w:r>
      <w:r w:rsidRPr="0053342B">
        <w:rPr>
          <w:rFonts w:ascii="Calibri" w:hAnsi="Calibri" w:cs="Calibri"/>
          <w:sz w:val="22"/>
          <w:szCs w:val="22"/>
        </w:rPr>
        <w:t xml:space="preserve"> the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mechanisms are permanently integrated into the juvenile and adult fish passage routes, and their diversion logic systems provide the platform for the facilities’ general sampling controls.</w:t>
      </w:r>
      <w:r w:rsidRPr="00971607">
        <w:rPr>
          <w:rFonts w:ascii="Calibri" w:hAnsi="Calibri" w:cs="Calibri"/>
          <w:sz w:val="12"/>
          <w:szCs w:val="12"/>
        </w:rPr>
        <w:t xml:space="preserve">  </w:t>
      </w:r>
      <w:r w:rsidRPr="0053342B">
        <w:rPr>
          <w:rFonts w:ascii="Calibri" w:hAnsi="Calibri" w:cs="Calibri"/>
          <w:sz w:val="22"/>
          <w:szCs w:val="22"/>
        </w:rPr>
        <w:t xml:space="preserve">The </w:t>
      </w:r>
      <w:r>
        <w:rPr>
          <w:rFonts w:ascii="Calibri" w:hAnsi="Calibri" w:cs="Calibri"/>
          <w:sz w:val="22"/>
          <w:szCs w:val="22"/>
        </w:rPr>
        <w:t xml:space="preserve">consistent, </w:t>
      </w:r>
      <w:r w:rsidRPr="0053342B">
        <w:rPr>
          <w:rFonts w:ascii="Calibri" w:hAnsi="Calibri" w:cs="Calibri"/>
          <w:sz w:val="22"/>
          <w:szCs w:val="22"/>
        </w:rPr>
        <w:t xml:space="preserve">reliable operation of these </w:t>
      </w:r>
      <w:proofErr w:type="spellStart"/>
      <w:r w:rsidRPr="0053342B">
        <w:rPr>
          <w:rFonts w:ascii="Calibri" w:hAnsi="Calibri" w:cs="Calibri"/>
          <w:sz w:val="22"/>
          <w:szCs w:val="22"/>
        </w:rPr>
        <w:t>SxC</w:t>
      </w:r>
      <w:proofErr w:type="spellEnd"/>
      <w:r w:rsidRPr="0053342B">
        <w:rPr>
          <w:rFonts w:ascii="Calibri" w:hAnsi="Calibri" w:cs="Calibri"/>
          <w:sz w:val="22"/>
          <w:szCs w:val="22"/>
        </w:rPr>
        <w:t xml:space="preserve"> systems is critical </w:t>
      </w:r>
      <w:r>
        <w:rPr>
          <w:rFonts w:ascii="Calibri" w:hAnsi="Calibri" w:cs="Calibri"/>
          <w:sz w:val="22"/>
          <w:szCs w:val="22"/>
        </w:rPr>
        <w:t xml:space="preserve">to </w:t>
      </w:r>
      <w:bookmarkStart w:id="0" w:name="_GoBack"/>
      <w:bookmarkEnd w:id="0"/>
      <w:r>
        <w:rPr>
          <w:rFonts w:ascii="Calibri" w:hAnsi="Calibri" w:cs="Calibri"/>
          <w:sz w:val="22"/>
          <w:szCs w:val="22"/>
        </w:rPr>
        <w:t>facility operations and the integrity of the Basin’s fish passage studies</w:t>
      </w:r>
      <w:r w:rsidRPr="0053342B">
        <w:rPr>
          <w:rFonts w:ascii="Calibri" w:hAnsi="Calibri" w:cs="Calibri"/>
          <w:sz w:val="22"/>
          <w:szCs w:val="22"/>
        </w:rPr>
        <w:t>.</w:t>
      </w:r>
    </w:p>
    <w:sectPr w:rsidR="00327648" w:rsidRPr="0053342B" w:rsidSect="00321FD9">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21FD9"/>
    <w:rsid w:val="000C35A4"/>
    <w:rsid w:val="00281A2E"/>
    <w:rsid w:val="0029469C"/>
    <w:rsid w:val="00321FD9"/>
    <w:rsid w:val="00327648"/>
    <w:rsid w:val="004A0617"/>
    <w:rsid w:val="0053342B"/>
    <w:rsid w:val="00564BB7"/>
    <w:rsid w:val="005E5985"/>
    <w:rsid w:val="007B243D"/>
    <w:rsid w:val="00805AAC"/>
    <w:rsid w:val="00971607"/>
    <w:rsid w:val="00A04746"/>
    <w:rsid w:val="00AD1D29"/>
    <w:rsid w:val="00BB1D7F"/>
    <w:rsid w:val="00C10514"/>
    <w:rsid w:val="00C71A74"/>
    <w:rsid w:val="00C74798"/>
    <w:rsid w:val="00DA436F"/>
    <w:rsid w:val="00F5322E"/>
    <w:rsid w:val="00F70E88"/>
    <w:rsid w:val="00FC1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14"/>
    <w:pPr>
      <w:widowControl w:val="0"/>
      <w:autoSpaceDE w:val="0"/>
      <w:autoSpaceDN w:val="0"/>
      <w:adjustRightInd w:val="0"/>
    </w:pPr>
    <w:rPr>
      <w:rFonts w:ascii="Times New Roman" w:hAnsi="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C10514"/>
    <w:rPr>
      <w:rFonts w:cs="Times New Roman"/>
    </w:rPr>
  </w:style>
  <w:style w:type="character" w:customStyle="1" w:styleId="Hypertext">
    <w:name w:val="Hypertext"/>
    <w:uiPriority w:val="99"/>
    <w:rsid w:val="00C10514"/>
    <w:rPr>
      <w:color w:val="0000FF"/>
      <w:u w:val="single"/>
    </w:rPr>
  </w:style>
  <w:style w:type="character" w:styleId="Hyperlink">
    <w:name w:val="Hyperlink"/>
    <w:basedOn w:val="DefaultParagraphFont"/>
    <w:uiPriority w:val="99"/>
    <w:unhideWhenUsed/>
    <w:rsid w:val="00C71A74"/>
    <w:rPr>
      <w:color w:val="0000FF" w:themeColor="hyperlink"/>
      <w:u w:val="single"/>
    </w:rPr>
  </w:style>
  <w:style w:type="paragraph" w:styleId="BalloonText">
    <w:name w:val="Balloon Text"/>
    <w:basedOn w:val="Normal"/>
    <w:link w:val="BalloonTextChar"/>
    <w:uiPriority w:val="99"/>
    <w:semiHidden/>
    <w:unhideWhenUsed/>
    <w:rsid w:val="00C71A74"/>
    <w:rPr>
      <w:rFonts w:ascii="Tahoma" w:hAnsi="Tahoma" w:cs="Tahoma"/>
      <w:sz w:val="16"/>
      <w:szCs w:val="16"/>
    </w:rPr>
  </w:style>
  <w:style w:type="character" w:customStyle="1" w:styleId="BalloonTextChar">
    <w:name w:val="Balloon Text Char"/>
    <w:basedOn w:val="DefaultParagraphFont"/>
    <w:link w:val="BalloonText"/>
    <w:uiPriority w:val="99"/>
    <w:semiHidden/>
    <w:rsid w:val="00C71A74"/>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wcouncil.org/fw/tag/meeting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6283</Characters>
  <Application>Microsoft Office Word</Application>
  <DocSecurity>0</DocSecurity>
  <Lines>52</Lines>
  <Paragraphs>14</Paragraphs>
  <ScaleCrop>false</ScaleCrop>
  <Company>Marvin Biological Analysis and Research</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Marvin</dc:creator>
  <cp:lastModifiedBy>Nancy Leonard</cp:lastModifiedBy>
  <cp:revision>2</cp:revision>
  <dcterms:created xsi:type="dcterms:W3CDTF">2012-04-11T17:53:00Z</dcterms:created>
  <dcterms:modified xsi:type="dcterms:W3CDTF">2012-04-11T17:53:00Z</dcterms:modified>
</cp:coreProperties>
</file>