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54201" w14:textId="75E9EF77" w:rsidR="00975E73" w:rsidRPr="00DF6537" w:rsidRDefault="006E68A7" w:rsidP="00DF6537">
      <w:pPr>
        <w:pStyle w:val="Title"/>
        <w:rPr>
          <w:rStyle w:val="Emphasis"/>
          <w:i w:val="0"/>
          <w:iCs w:val="0"/>
          <w:color w:val="000000" w:themeColor="text1"/>
        </w:rPr>
      </w:pPr>
      <w:r>
        <w:t>GENESYS</w:t>
      </w:r>
      <w:r w:rsidR="00975E73">
        <w:t xml:space="preserve"> Docu</w:t>
      </w:r>
      <w:bookmarkStart w:id="0" w:name="_GoBack"/>
      <w:bookmarkEnd w:id="0"/>
      <w:r w:rsidR="00975E73">
        <w:t>mentation</w:t>
      </w:r>
      <w:r w:rsidR="00DF6537">
        <w:t xml:space="preserve"> Version 1.0</w:t>
      </w:r>
    </w:p>
    <w:sdt>
      <w:sdtPr>
        <w:rPr>
          <w:rFonts w:ascii="Arial" w:eastAsia="Times New Roman" w:hAnsi="Arial" w:cs="Arial"/>
          <w:b w:val="0"/>
          <w:bCs w:val="0"/>
          <w:i/>
          <w:iCs/>
          <w:color w:val="000000"/>
          <w:sz w:val="22"/>
          <w:szCs w:val="20"/>
        </w:rPr>
        <w:id w:val="1584636395"/>
        <w:docPartObj>
          <w:docPartGallery w:val="Table of Contents"/>
          <w:docPartUnique/>
        </w:docPartObj>
      </w:sdtPr>
      <w:sdtEndPr>
        <w:rPr>
          <w:rFonts w:asciiTheme="minorHAnsi" w:eastAsiaTheme="minorEastAsia" w:hAnsiTheme="minorHAnsi" w:cstheme="minorBidi"/>
          <w:i w:val="0"/>
          <w:iCs w:val="0"/>
          <w:smallCaps w:val="0"/>
          <w:color w:val="auto"/>
          <w:szCs w:val="22"/>
        </w:rPr>
      </w:sdtEndPr>
      <w:sdtContent>
        <w:p w14:paraId="7A120B6F" w14:textId="77777777" w:rsidR="00975E73" w:rsidRDefault="00975E73">
          <w:pPr>
            <w:pStyle w:val="TOCHeading"/>
          </w:pPr>
          <w:r>
            <w:t>Contents</w:t>
          </w:r>
        </w:p>
        <w:p w14:paraId="24A4EC83" w14:textId="77777777" w:rsidR="00DF6537" w:rsidRDefault="0034471C">
          <w:pPr>
            <w:pStyle w:val="TOC1"/>
            <w:tabs>
              <w:tab w:val="left" w:pos="440"/>
              <w:tab w:val="right" w:leader="dot" w:pos="9350"/>
            </w:tabs>
            <w:rPr>
              <w:noProof/>
              <w:lang w:eastAsia="zh-TW"/>
            </w:rPr>
          </w:pPr>
          <w:r>
            <w:fldChar w:fldCharType="begin"/>
          </w:r>
          <w:r w:rsidR="00975E73">
            <w:instrText xml:space="preserve"> TOC \o "1-3" \h \z \u </w:instrText>
          </w:r>
          <w:r>
            <w:fldChar w:fldCharType="separate"/>
          </w:r>
          <w:hyperlink w:anchor="_Toc445824212" w:history="1">
            <w:r w:rsidR="00DF6537" w:rsidRPr="00A019DF">
              <w:rPr>
                <w:rStyle w:val="Hyperlink"/>
                <w:noProof/>
              </w:rPr>
              <w:t>2</w:t>
            </w:r>
            <w:r w:rsidR="00DF6537">
              <w:rPr>
                <w:noProof/>
                <w:lang w:eastAsia="zh-TW"/>
              </w:rPr>
              <w:tab/>
            </w:r>
            <w:r w:rsidR="00DF6537" w:rsidRPr="00A019DF">
              <w:rPr>
                <w:rStyle w:val="Hyperlink"/>
                <w:noProof/>
              </w:rPr>
              <w:t>Introduction</w:t>
            </w:r>
            <w:r w:rsidR="00DF6537">
              <w:rPr>
                <w:noProof/>
                <w:webHidden/>
              </w:rPr>
              <w:tab/>
            </w:r>
            <w:r w:rsidR="00DF6537">
              <w:rPr>
                <w:noProof/>
                <w:webHidden/>
              </w:rPr>
              <w:fldChar w:fldCharType="begin"/>
            </w:r>
            <w:r w:rsidR="00DF6537">
              <w:rPr>
                <w:noProof/>
                <w:webHidden/>
              </w:rPr>
              <w:instrText xml:space="preserve"> PAGEREF _Toc445824212 \h </w:instrText>
            </w:r>
            <w:r w:rsidR="00DF6537">
              <w:rPr>
                <w:noProof/>
                <w:webHidden/>
              </w:rPr>
            </w:r>
            <w:r w:rsidR="00DF6537">
              <w:rPr>
                <w:noProof/>
                <w:webHidden/>
              </w:rPr>
              <w:fldChar w:fldCharType="separate"/>
            </w:r>
            <w:r w:rsidR="00DF6537">
              <w:rPr>
                <w:noProof/>
                <w:webHidden/>
              </w:rPr>
              <w:t>2</w:t>
            </w:r>
            <w:r w:rsidR="00DF6537">
              <w:rPr>
                <w:noProof/>
                <w:webHidden/>
              </w:rPr>
              <w:fldChar w:fldCharType="end"/>
            </w:r>
          </w:hyperlink>
        </w:p>
        <w:p w14:paraId="66122DD6" w14:textId="77777777" w:rsidR="00DF6537" w:rsidRDefault="00DF6537">
          <w:pPr>
            <w:pStyle w:val="TOC2"/>
            <w:tabs>
              <w:tab w:val="right" w:leader="dot" w:pos="9350"/>
            </w:tabs>
            <w:rPr>
              <w:noProof/>
              <w:lang w:eastAsia="zh-TW"/>
            </w:rPr>
          </w:pPr>
          <w:hyperlink w:anchor="_Toc445824213" w:history="1">
            <w:r w:rsidRPr="00A019DF">
              <w:rPr>
                <w:rStyle w:val="Hyperlink"/>
                <w:noProof/>
              </w:rPr>
              <w:t>2.1</w:t>
            </w:r>
            <w:r>
              <w:rPr>
                <w:noProof/>
                <w:webHidden/>
              </w:rPr>
              <w:tab/>
            </w:r>
            <w:r>
              <w:rPr>
                <w:noProof/>
                <w:webHidden/>
              </w:rPr>
              <w:fldChar w:fldCharType="begin"/>
            </w:r>
            <w:r>
              <w:rPr>
                <w:noProof/>
                <w:webHidden/>
              </w:rPr>
              <w:instrText xml:space="preserve"> PAGEREF _Toc445824213 \h </w:instrText>
            </w:r>
            <w:r>
              <w:rPr>
                <w:noProof/>
                <w:webHidden/>
              </w:rPr>
            </w:r>
            <w:r>
              <w:rPr>
                <w:noProof/>
                <w:webHidden/>
              </w:rPr>
              <w:fldChar w:fldCharType="separate"/>
            </w:r>
            <w:r>
              <w:rPr>
                <w:noProof/>
                <w:webHidden/>
              </w:rPr>
              <w:t>2</w:t>
            </w:r>
            <w:r>
              <w:rPr>
                <w:noProof/>
                <w:webHidden/>
              </w:rPr>
              <w:fldChar w:fldCharType="end"/>
            </w:r>
          </w:hyperlink>
        </w:p>
        <w:p w14:paraId="6275592F" w14:textId="77777777" w:rsidR="00DF6537" w:rsidRDefault="00DF6537">
          <w:pPr>
            <w:pStyle w:val="TOC2"/>
            <w:tabs>
              <w:tab w:val="left" w:pos="880"/>
              <w:tab w:val="right" w:leader="dot" w:pos="9350"/>
            </w:tabs>
            <w:rPr>
              <w:noProof/>
              <w:lang w:eastAsia="zh-TW"/>
            </w:rPr>
          </w:pPr>
          <w:hyperlink w:anchor="_Toc445824214" w:history="1">
            <w:r w:rsidRPr="00A019DF">
              <w:rPr>
                <w:rStyle w:val="Hyperlink"/>
                <w:noProof/>
              </w:rPr>
              <w:t>2.2</w:t>
            </w:r>
            <w:r>
              <w:rPr>
                <w:noProof/>
                <w:lang w:eastAsia="zh-TW"/>
              </w:rPr>
              <w:tab/>
            </w:r>
            <w:r w:rsidRPr="00A019DF">
              <w:rPr>
                <w:rStyle w:val="Hyperlink"/>
                <w:noProof/>
              </w:rPr>
              <w:t>Purpose</w:t>
            </w:r>
            <w:r>
              <w:rPr>
                <w:noProof/>
                <w:webHidden/>
              </w:rPr>
              <w:tab/>
            </w:r>
            <w:r>
              <w:rPr>
                <w:noProof/>
                <w:webHidden/>
              </w:rPr>
              <w:fldChar w:fldCharType="begin"/>
            </w:r>
            <w:r>
              <w:rPr>
                <w:noProof/>
                <w:webHidden/>
              </w:rPr>
              <w:instrText xml:space="preserve"> PAGEREF _Toc445824214 \h </w:instrText>
            </w:r>
            <w:r>
              <w:rPr>
                <w:noProof/>
                <w:webHidden/>
              </w:rPr>
            </w:r>
            <w:r>
              <w:rPr>
                <w:noProof/>
                <w:webHidden/>
              </w:rPr>
              <w:fldChar w:fldCharType="separate"/>
            </w:r>
            <w:r>
              <w:rPr>
                <w:noProof/>
                <w:webHidden/>
              </w:rPr>
              <w:t>2</w:t>
            </w:r>
            <w:r>
              <w:rPr>
                <w:noProof/>
                <w:webHidden/>
              </w:rPr>
              <w:fldChar w:fldCharType="end"/>
            </w:r>
          </w:hyperlink>
        </w:p>
        <w:p w14:paraId="4AEB563C" w14:textId="77777777" w:rsidR="00DF6537" w:rsidRDefault="00DF6537">
          <w:pPr>
            <w:pStyle w:val="TOC2"/>
            <w:tabs>
              <w:tab w:val="left" w:pos="880"/>
              <w:tab w:val="right" w:leader="dot" w:pos="9350"/>
            </w:tabs>
            <w:rPr>
              <w:noProof/>
              <w:lang w:eastAsia="zh-TW"/>
            </w:rPr>
          </w:pPr>
          <w:hyperlink w:anchor="_Toc445824215" w:history="1">
            <w:r w:rsidRPr="00A019DF">
              <w:rPr>
                <w:rStyle w:val="Hyperlink"/>
                <w:noProof/>
              </w:rPr>
              <w:t>2.3</w:t>
            </w:r>
            <w:r>
              <w:rPr>
                <w:noProof/>
                <w:lang w:eastAsia="zh-TW"/>
              </w:rPr>
              <w:tab/>
            </w:r>
            <w:r w:rsidRPr="00A019DF">
              <w:rPr>
                <w:rStyle w:val="Hyperlink"/>
                <w:noProof/>
              </w:rPr>
              <w:t>History</w:t>
            </w:r>
            <w:r>
              <w:rPr>
                <w:noProof/>
                <w:webHidden/>
              </w:rPr>
              <w:tab/>
            </w:r>
            <w:r>
              <w:rPr>
                <w:noProof/>
                <w:webHidden/>
              </w:rPr>
              <w:fldChar w:fldCharType="begin"/>
            </w:r>
            <w:r>
              <w:rPr>
                <w:noProof/>
                <w:webHidden/>
              </w:rPr>
              <w:instrText xml:space="preserve"> PAGEREF _Toc445824215 \h </w:instrText>
            </w:r>
            <w:r>
              <w:rPr>
                <w:noProof/>
                <w:webHidden/>
              </w:rPr>
            </w:r>
            <w:r>
              <w:rPr>
                <w:noProof/>
                <w:webHidden/>
              </w:rPr>
              <w:fldChar w:fldCharType="separate"/>
            </w:r>
            <w:r>
              <w:rPr>
                <w:noProof/>
                <w:webHidden/>
              </w:rPr>
              <w:t>3</w:t>
            </w:r>
            <w:r>
              <w:rPr>
                <w:noProof/>
                <w:webHidden/>
              </w:rPr>
              <w:fldChar w:fldCharType="end"/>
            </w:r>
          </w:hyperlink>
        </w:p>
        <w:p w14:paraId="415826CB" w14:textId="77777777" w:rsidR="00DF6537" w:rsidRDefault="00DF6537">
          <w:pPr>
            <w:pStyle w:val="TOC1"/>
            <w:tabs>
              <w:tab w:val="left" w:pos="440"/>
              <w:tab w:val="right" w:leader="dot" w:pos="9350"/>
            </w:tabs>
            <w:rPr>
              <w:noProof/>
              <w:lang w:eastAsia="zh-TW"/>
            </w:rPr>
          </w:pPr>
          <w:hyperlink w:anchor="_Toc445824216" w:history="1">
            <w:r w:rsidRPr="00A019DF">
              <w:rPr>
                <w:rStyle w:val="Hyperlink"/>
                <w:noProof/>
              </w:rPr>
              <w:t>3</w:t>
            </w:r>
            <w:r>
              <w:rPr>
                <w:noProof/>
                <w:lang w:eastAsia="zh-TW"/>
              </w:rPr>
              <w:tab/>
            </w:r>
            <w:r w:rsidRPr="00A019DF">
              <w:rPr>
                <w:rStyle w:val="Hyperlink"/>
                <w:noProof/>
              </w:rPr>
              <w:t>Overview</w:t>
            </w:r>
            <w:r>
              <w:rPr>
                <w:noProof/>
                <w:webHidden/>
              </w:rPr>
              <w:tab/>
            </w:r>
            <w:r>
              <w:rPr>
                <w:noProof/>
                <w:webHidden/>
              </w:rPr>
              <w:fldChar w:fldCharType="begin"/>
            </w:r>
            <w:r>
              <w:rPr>
                <w:noProof/>
                <w:webHidden/>
              </w:rPr>
              <w:instrText xml:space="preserve"> PAGEREF _Toc445824216 \h </w:instrText>
            </w:r>
            <w:r>
              <w:rPr>
                <w:noProof/>
                <w:webHidden/>
              </w:rPr>
            </w:r>
            <w:r>
              <w:rPr>
                <w:noProof/>
                <w:webHidden/>
              </w:rPr>
              <w:fldChar w:fldCharType="separate"/>
            </w:r>
            <w:r>
              <w:rPr>
                <w:noProof/>
                <w:webHidden/>
              </w:rPr>
              <w:t>3</w:t>
            </w:r>
            <w:r>
              <w:rPr>
                <w:noProof/>
                <w:webHidden/>
              </w:rPr>
              <w:fldChar w:fldCharType="end"/>
            </w:r>
          </w:hyperlink>
        </w:p>
        <w:p w14:paraId="6DD52245" w14:textId="77777777" w:rsidR="00DF6537" w:rsidRDefault="00DF6537">
          <w:pPr>
            <w:pStyle w:val="TOC2"/>
            <w:tabs>
              <w:tab w:val="left" w:pos="880"/>
              <w:tab w:val="right" w:leader="dot" w:pos="9350"/>
            </w:tabs>
            <w:rPr>
              <w:noProof/>
              <w:lang w:eastAsia="zh-TW"/>
            </w:rPr>
          </w:pPr>
          <w:hyperlink w:anchor="_Toc445824217" w:history="1">
            <w:r w:rsidRPr="00A019DF">
              <w:rPr>
                <w:rStyle w:val="Hyperlink"/>
                <w:noProof/>
              </w:rPr>
              <w:t>3.1</w:t>
            </w:r>
            <w:r>
              <w:rPr>
                <w:noProof/>
                <w:lang w:eastAsia="zh-TW"/>
              </w:rPr>
              <w:tab/>
            </w:r>
            <w:r w:rsidRPr="00A019DF">
              <w:rPr>
                <w:rStyle w:val="Hyperlink"/>
                <w:noProof/>
              </w:rPr>
              <w:t>File Types</w:t>
            </w:r>
            <w:r>
              <w:rPr>
                <w:noProof/>
                <w:webHidden/>
              </w:rPr>
              <w:tab/>
            </w:r>
            <w:r>
              <w:rPr>
                <w:noProof/>
                <w:webHidden/>
              </w:rPr>
              <w:fldChar w:fldCharType="begin"/>
            </w:r>
            <w:r>
              <w:rPr>
                <w:noProof/>
                <w:webHidden/>
              </w:rPr>
              <w:instrText xml:space="preserve"> PAGEREF _Toc445824217 \h </w:instrText>
            </w:r>
            <w:r>
              <w:rPr>
                <w:noProof/>
                <w:webHidden/>
              </w:rPr>
            </w:r>
            <w:r>
              <w:rPr>
                <w:noProof/>
                <w:webHidden/>
              </w:rPr>
              <w:fldChar w:fldCharType="separate"/>
            </w:r>
            <w:r>
              <w:rPr>
                <w:noProof/>
                <w:webHidden/>
              </w:rPr>
              <w:t>3</w:t>
            </w:r>
            <w:r>
              <w:rPr>
                <w:noProof/>
                <w:webHidden/>
              </w:rPr>
              <w:fldChar w:fldCharType="end"/>
            </w:r>
          </w:hyperlink>
        </w:p>
        <w:p w14:paraId="249099D1" w14:textId="77777777" w:rsidR="00DF6537" w:rsidRDefault="00DF6537">
          <w:pPr>
            <w:pStyle w:val="TOC2"/>
            <w:tabs>
              <w:tab w:val="left" w:pos="880"/>
              <w:tab w:val="right" w:leader="dot" w:pos="9350"/>
            </w:tabs>
            <w:rPr>
              <w:noProof/>
              <w:lang w:eastAsia="zh-TW"/>
            </w:rPr>
          </w:pPr>
          <w:hyperlink w:anchor="_Toc445824218" w:history="1">
            <w:r w:rsidRPr="00A019DF">
              <w:rPr>
                <w:rStyle w:val="Hyperlink"/>
                <w:noProof/>
              </w:rPr>
              <w:t>3.2</w:t>
            </w:r>
            <w:r>
              <w:rPr>
                <w:noProof/>
                <w:lang w:eastAsia="zh-TW"/>
              </w:rPr>
              <w:tab/>
            </w:r>
            <w:r w:rsidRPr="00A019DF">
              <w:rPr>
                <w:rStyle w:val="Hyperlink"/>
                <w:noProof/>
              </w:rPr>
              <w:t>Structure</w:t>
            </w:r>
            <w:r>
              <w:rPr>
                <w:noProof/>
                <w:webHidden/>
              </w:rPr>
              <w:tab/>
            </w:r>
            <w:r>
              <w:rPr>
                <w:noProof/>
                <w:webHidden/>
              </w:rPr>
              <w:fldChar w:fldCharType="begin"/>
            </w:r>
            <w:r>
              <w:rPr>
                <w:noProof/>
                <w:webHidden/>
              </w:rPr>
              <w:instrText xml:space="preserve"> PAGEREF _Toc445824218 \h </w:instrText>
            </w:r>
            <w:r>
              <w:rPr>
                <w:noProof/>
                <w:webHidden/>
              </w:rPr>
            </w:r>
            <w:r>
              <w:rPr>
                <w:noProof/>
                <w:webHidden/>
              </w:rPr>
              <w:fldChar w:fldCharType="separate"/>
            </w:r>
            <w:r>
              <w:rPr>
                <w:noProof/>
                <w:webHidden/>
              </w:rPr>
              <w:t>4</w:t>
            </w:r>
            <w:r>
              <w:rPr>
                <w:noProof/>
                <w:webHidden/>
              </w:rPr>
              <w:fldChar w:fldCharType="end"/>
            </w:r>
          </w:hyperlink>
        </w:p>
        <w:p w14:paraId="5A69BE5E" w14:textId="77777777" w:rsidR="00DF6537" w:rsidRDefault="00DF6537">
          <w:pPr>
            <w:pStyle w:val="TOC2"/>
            <w:tabs>
              <w:tab w:val="left" w:pos="880"/>
              <w:tab w:val="right" w:leader="dot" w:pos="9350"/>
            </w:tabs>
            <w:rPr>
              <w:noProof/>
              <w:lang w:eastAsia="zh-TW"/>
            </w:rPr>
          </w:pPr>
          <w:hyperlink w:anchor="_Toc445824219" w:history="1">
            <w:r w:rsidRPr="00A019DF">
              <w:rPr>
                <w:rStyle w:val="Hyperlink"/>
                <w:noProof/>
              </w:rPr>
              <w:t>3.3</w:t>
            </w:r>
            <w:r>
              <w:rPr>
                <w:noProof/>
                <w:lang w:eastAsia="zh-TW"/>
              </w:rPr>
              <w:tab/>
            </w:r>
            <w:r w:rsidRPr="00A019DF">
              <w:rPr>
                <w:rStyle w:val="Hyperlink"/>
                <w:noProof/>
              </w:rPr>
              <w:t>Model Flow</w:t>
            </w:r>
            <w:r>
              <w:rPr>
                <w:noProof/>
                <w:webHidden/>
              </w:rPr>
              <w:tab/>
            </w:r>
            <w:r>
              <w:rPr>
                <w:noProof/>
                <w:webHidden/>
              </w:rPr>
              <w:fldChar w:fldCharType="begin"/>
            </w:r>
            <w:r>
              <w:rPr>
                <w:noProof/>
                <w:webHidden/>
              </w:rPr>
              <w:instrText xml:space="preserve"> PAGEREF _Toc445824219 \h </w:instrText>
            </w:r>
            <w:r>
              <w:rPr>
                <w:noProof/>
                <w:webHidden/>
              </w:rPr>
            </w:r>
            <w:r>
              <w:rPr>
                <w:noProof/>
                <w:webHidden/>
              </w:rPr>
              <w:fldChar w:fldCharType="separate"/>
            </w:r>
            <w:r>
              <w:rPr>
                <w:noProof/>
                <w:webHidden/>
              </w:rPr>
              <w:t>4</w:t>
            </w:r>
            <w:r>
              <w:rPr>
                <w:noProof/>
                <w:webHidden/>
              </w:rPr>
              <w:fldChar w:fldCharType="end"/>
            </w:r>
          </w:hyperlink>
        </w:p>
        <w:p w14:paraId="25B8F504" w14:textId="77777777" w:rsidR="00DF6537" w:rsidRDefault="00DF6537">
          <w:pPr>
            <w:pStyle w:val="TOC1"/>
            <w:tabs>
              <w:tab w:val="left" w:pos="440"/>
              <w:tab w:val="right" w:leader="dot" w:pos="9350"/>
            </w:tabs>
            <w:rPr>
              <w:noProof/>
              <w:lang w:eastAsia="zh-TW"/>
            </w:rPr>
          </w:pPr>
          <w:hyperlink w:anchor="_Toc445824220" w:history="1">
            <w:r w:rsidRPr="00A019DF">
              <w:rPr>
                <w:rStyle w:val="Hyperlink"/>
                <w:noProof/>
              </w:rPr>
              <w:t>4</w:t>
            </w:r>
            <w:r>
              <w:rPr>
                <w:noProof/>
                <w:lang w:eastAsia="zh-TW"/>
              </w:rPr>
              <w:tab/>
            </w:r>
            <w:r w:rsidRPr="00A019DF">
              <w:rPr>
                <w:rStyle w:val="Hyperlink"/>
                <w:noProof/>
              </w:rPr>
              <w:t>Stochastic Inputs</w:t>
            </w:r>
            <w:r>
              <w:rPr>
                <w:noProof/>
                <w:webHidden/>
              </w:rPr>
              <w:tab/>
            </w:r>
            <w:r>
              <w:rPr>
                <w:noProof/>
                <w:webHidden/>
              </w:rPr>
              <w:fldChar w:fldCharType="begin"/>
            </w:r>
            <w:r>
              <w:rPr>
                <w:noProof/>
                <w:webHidden/>
              </w:rPr>
              <w:instrText xml:space="preserve"> PAGEREF _Toc445824220 \h </w:instrText>
            </w:r>
            <w:r>
              <w:rPr>
                <w:noProof/>
                <w:webHidden/>
              </w:rPr>
            </w:r>
            <w:r>
              <w:rPr>
                <w:noProof/>
                <w:webHidden/>
              </w:rPr>
              <w:fldChar w:fldCharType="separate"/>
            </w:r>
            <w:r>
              <w:rPr>
                <w:noProof/>
                <w:webHidden/>
              </w:rPr>
              <w:t>4</w:t>
            </w:r>
            <w:r>
              <w:rPr>
                <w:noProof/>
                <w:webHidden/>
              </w:rPr>
              <w:fldChar w:fldCharType="end"/>
            </w:r>
          </w:hyperlink>
        </w:p>
        <w:p w14:paraId="439C5E43" w14:textId="77777777" w:rsidR="00DF6537" w:rsidRDefault="00DF6537">
          <w:pPr>
            <w:pStyle w:val="TOC2"/>
            <w:tabs>
              <w:tab w:val="left" w:pos="880"/>
              <w:tab w:val="right" w:leader="dot" w:pos="9350"/>
            </w:tabs>
            <w:rPr>
              <w:noProof/>
              <w:lang w:eastAsia="zh-TW"/>
            </w:rPr>
          </w:pPr>
          <w:hyperlink w:anchor="_Toc445824221" w:history="1">
            <w:r w:rsidRPr="00A019DF">
              <w:rPr>
                <w:rStyle w:val="Hyperlink"/>
                <w:noProof/>
              </w:rPr>
              <w:t>4.1</w:t>
            </w:r>
            <w:r>
              <w:rPr>
                <w:noProof/>
                <w:lang w:eastAsia="zh-TW"/>
              </w:rPr>
              <w:tab/>
            </w:r>
            <w:r w:rsidRPr="00A019DF">
              <w:rPr>
                <w:rStyle w:val="Hyperlink"/>
                <w:noProof/>
              </w:rPr>
              <w:t>Load, Wind and Solar</w:t>
            </w:r>
            <w:r>
              <w:rPr>
                <w:noProof/>
                <w:webHidden/>
              </w:rPr>
              <w:tab/>
            </w:r>
            <w:r>
              <w:rPr>
                <w:noProof/>
                <w:webHidden/>
              </w:rPr>
              <w:fldChar w:fldCharType="begin"/>
            </w:r>
            <w:r>
              <w:rPr>
                <w:noProof/>
                <w:webHidden/>
              </w:rPr>
              <w:instrText xml:space="preserve"> PAGEREF _Toc445824221 \h </w:instrText>
            </w:r>
            <w:r>
              <w:rPr>
                <w:noProof/>
                <w:webHidden/>
              </w:rPr>
            </w:r>
            <w:r>
              <w:rPr>
                <w:noProof/>
                <w:webHidden/>
              </w:rPr>
              <w:fldChar w:fldCharType="separate"/>
            </w:r>
            <w:r>
              <w:rPr>
                <w:noProof/>
                <w:webHidden/>
              </w:rPr>
              <w:t>4</w:t>
            </w:r>
            <w:r>
              <w:rPr>
                <w:noProof/>
                <w:webHidden/>
              </w:rPr>
              <w:fldChar w:fldCharType="end"/>
            </w:r>
          </w:hyperlink>
        </w:p>
        <w:p w14:paraId="60D918F0" w14:textId="77777777" w:rsidR="00DF6537" w:rsidRDefault="00DF6537">
          <w:pPr>
            <w:pStyle w:val="TOC2"/>
            <w:tabs>
              <w:tab w:val="left" w:pos="880"/>
              <w:tab w:val="right" w:leader="dot" w:pos="9350"/>
            </w:tabs>
            <w:rPr>
              <w:noProof/>
              <w:lang w:eastAsia="zh-TW"/>
            </w:rPr>
          </w:pPr>
          <w:hyperlink w:anchor="_Toc445824222" w:history="1">
            <w:r w:rsidRPr="00A019DF">
              <w:rPr>
                <w:rStyle w:val="Hyperlink"/>
                <w:noProof/>
              </w:rPr>
              <w:t>4.2</w:t>
            </w:r>
            <w:r>
              <w:rPr>
                <w:noProof/>
                <w:lang w:eastAsia="zh-TW"/>
              </w:rPr>
              <w:tab/>
            </w:r>
            <w:r w:rsidRPr="00A019DF">
              <w:rPr>
                <w:rStyle w:val="Hyperlink"/>
                <w:noProof/>
              </w:rPr>
              <w:t>Streamflows</w:t>
            </w:r>
            <w:r>
              <w:rPr>
                <w:noProof/>
                <w:webHidden/>
              </w:rPr>
              <w:tab/>
            </w:r>
            <w:r>
              <w:rPr>
                <w:noProof/>
                <w:webHidden/>
              </w:rPr>
              <w:fldChar w:fldCharType="begin"/>
            </w:r>
            <w:r>
              <w:rPr>
                <w:noProof/>
                <w:webHidden/>
              </w:rPr>
              <w:instrText xml:space="preserve"> PAGEREF _Toc445824222 \h </w:instrText>
            </w:r>
            <w:r>
              <w:rPr>
                <w:noProof/>
                <w:webHidden/>
              </w:rPr>
            </w:r>
            <w:r>
              <w:rPr>
                <w:noProof/>
                <w:webHidden/>
              </w:rPr>
              <w:fldChar w:fldCharType="separate"/>
            </w:r>
            <w:r>
              <w:rPr>
                <w:noProof/>
                <w:webHidden/>
              </w:rPr>
              <w:t>5</w:t>
            </w:r>
            <w:r>
              <w:rPr>
                <w:noProof/>
                <w:webHidden/>
              </w:rPr>
              <w:fldChar w:fldCharType="end"/>
            </w:r>
          </w:hyperlink>
        </w:p>
        <w:p w14:paraId="039E9EE9" w14:textId="77777777" w:rsidR="00DF6537" w:rsidRDefault="00DF6537">
          <w:pPr>
            <w:pStyle w:val="TOC2"/>
            <w:tabs>
              <w:tab w:val="left" w:pos="880"/>
              <w:tab w:val="right" w:leader="dot" w:pos="9350"/>
            </w:tabs>
            <w:rPr>
              <w:noProof/>
              <w:lang w:eastAsia="zh-TW"/>
            </w:rPr>
          </w:pPr>
          <w:hyperlink w:anchor="_Toc445824223" w:history="1">
            <w:r w:rsidRPr="00A019DF">
              <w:rPr>
                <w:rStyle w:val="Hyperlink"/>
                <w:noProof/>
              </w:rPr>
              <w:t>4.3</w:t>
            </w:r>
            <w:r>
              <w:rPr>
                <w:noProof/>
                <w:lang w:eastAsia="zh-TW"/>
              </w:rPr>
              <w:tab/>
            </w:r>
            <w:r w:rsidRPr="00A019DF">
              <w:rPr>
                <w:rStyle w:val="Hyperlink"/>
                <w:noProof/>
              </w:rPr>
              <w:t>Forced Outages</w:t>
            </w:r>
            <w:r>
              <w:rPr>
                <w:noProof/>
                <w:webHidden/>
              </w:rPr>
              <w:tab/>
            </w:r>
            <w:r>
              <w:rPr>
                <w:noProof/>
                <w:webHidden/>
              </w:rPr>
              <w:fldChar w:fldCharType="begin"/>
            </w:r>
            <w:r>
              <w:rPr>
                <w:noProof/>
                <w:webHidden/>
              </w:rPr>
              <w:instrText xml:space="preserve"> PAGEREF _Toc445824223 \h </w:instrText>
            </w:r>
            <w:r>
              <w:rPr>
                <w:noProof/>
                <w:webHidden/>
              </w:rPr>
            </w:r>
            <w:r>
              <w:rPr>
                <w:noProof/>
                <w:webHidden/>
              </w:rPr>
              <w:fldChar w:fldCharType="separate"/>
            </w:r>
            <w:r>
              <w:rPr>
                <w:noProof/>
                <w:webHidden/>
              </w:rPr>
              <w:t>5</w:t>
            </w:r>
            <w:r>
              <w:rPr>
                <w:noProof/>
                <w:webHidden/>
              </w:rPr>
              <w:fldChar w:fldCharType="end"/>
            </w:r>
          </w:hyperlink>
        </w:p>
        <w:p w14:paraId="7742FD73" w14:textId="77777777" w:rsidR="00DF6537" w:rsidRDefault="00DF6537">
          <w:pPr>
            <w:pStyle w:val="TOC1"/>
            <w:tabs>
              <w:tab w:val="left" w:pos="440"/>
              <w:tab w:val="right" w:leader="dot" w:pos="9350"/>
            </w:tabs>
            <w:rPr>
              <w:noProof/>
              <w:lang w:eastAsia="zh-TW"/>
            </w:rPr>
          </w:pPr>
          <w:hyperlink w:anchor="_Toc445824224" w:history="1">
            <w:r w:rsidRPr="00A019DF">
              <w:rPr>
                <w:rStyle w:val="Hyperlink"/>
                <w:noProof/>
              </w:rPr>
              <w:t>5</w:t>
            </w:r>
            <w:r>
              <w:rPr>
                <w:noProof/>
                <w:lang w:eastAsia="zh-TW"/>
              </w:rPr>
              <w:tab/>
            </w:r>
            <w:r w:rsidRPr="00A019DF">
              <w:rPr>
                <w:rStyle w:val="Hyperlink"/>
                <w:noProof/>
              </w:rPr>
              <w:t>Deterministic Inputs</w:t>
            </w:r>
            <w:r>
              <w:rPr>
                <w:noProof/>
                <w:webHidden/>
              </w:rPr>
              <w:tab/>
            </w:r>
            <w:r>
              <w:rPr>
                <w:noProof/>
                <w:webHidden/>
              </w:rPr>
              <w:fldChar w:fldCharType="begin"/>
            </w:r>
            <w:r>
              <w:rPr>
                <w:noProof/>
                <w:webHidden/>
              </w:rPr>
              <w:instrText xml:space="preserve"> PAGEREF _Toc445824224 \h </w:instrText>
            </w:r>
            <w:r>
              <w:rPr>
                <w:noProof/>
                <w:webHidden/>
              </w:rPr>
            </w:r>
            <w:r>
              <w:rPr>
                <w:noProof/>
                <w:webHidden/>
              </w:rPr>
              <w:fldChar w:fldCharType="separate"/>
            </w:r>
            <w:r>
              <w:rPr>
                <w:noProof/>
                <w:webHidden/>
              </w:rPr>
              <w:t>5</w:t>
            </w:r>
            <w:r>
              <w:rPr>
                <w:noProof/>
                <w:webHidden/>
              </w:rPr>
              <w:fldChar w:fldCharType="end"/>
            </w:r>
          </w:hyperlink>
        </w:p>
        <w:p w14:paraId="60021671" w14:textId="77777777" w:rsidR="00DF6537" w:rsidRDefault="00DF6537">
          <w:pPr>
            <w:pStyle w:val="TOC2"/>
            <w:tabs>
              <w:tab w:val="left" w:pos="880"/>
              <w:tab w:val="right" w:leader="dot" w:pos="9350"/>
            </w:tabs>
            <w:rPr>
              <w:noProof/>
              <w:lang w:eastAsia="zh-TW"/>
            </w:rPr>
          </w:pPr>
          <w:hyperlink w:anchor="_Toc445824225" w:history="1">
            <w:r w:rsidRPr="00A019DF">
              <w:rPr>
                <w:rStyle w:val="Hyperlink"/>
                <w:noProof/>
              </w:rPr>
              <w:t>5.1</w:t>
            </w:r>
            <w:r>
              <w:rPr>
                <w:noProof/>
                <w:lang w:eastAsia="zh-TW"/>
              </w:rPr>
              <w:tab/>
            </w:r>
            <w:r w:rsidRPr="00A019DF">
              <w:rPr>
                <w:rStyle w:val="Hyperlink"/>
                <w:noProof/>
              </w:rPr>
              <w:t>Hydro Generation Parameters</w:t>
            </w:r>
            <w:r>
              <w:rPr>
                <w:noProof/>
                <w:webHidden/>
              </w:rPr>
              <w:tab/>
            </w:r>
            <w:r>
              <w:rPr>
                <w:noProof/>
                <w:webHidden/>
              </w:rPr>
              <w:fldChar w:fldCharType="begin"/>
            </w:r>
            <w:r>
              <w:rPr>
                <w:noProof/>
                <w:webHidden/>
              </w:rPr>
              <w:instrText xml:space="preserve"> PAGEREF _Toc445824225 \h </w:instrText>
            </w:r>
            <w:r>
              <w:rPr>
                <w:noProof/>
                <w:webHidden/>
              </w:rPr>
            </w:r>
            <w:r>
              <w:rPr>
                <w:noProof/>
                <w:webHidden/>
              </w:rPr>
              <w:fldChar w:fldCharType="separate"/>
            </w:r>
            <w:r>
              <w:rPr>
                <w:noProof/>
                <w:webHidden/>
              </w:rPr>
              <w:t>5</w:t>
            </w:r>
            <w:r>
              <w:rPr>
                <w:noProof/>
                <w:webHidden/>
              </w:rPr>
              <w:fldChar w:fldCharType="end"/>
            </w:r>
          </w:hyperlink>
        </w:p>
        <w:p w14:paraId="4B23DC05" w14:textId="77777777" w:rsidR="00DF6537" w:rsidRDefault="00DF6537">
          <w:pPr>
            <w:pStyle w:val="TOC3"/>
            <w:tabs>
              <w:tab w:val="left" w:pos="1320"/>
              <w:tab w:val="right" w:leader="dot" w:pos="9350"/>
            </w:tabs>
            <w:rPr>
              <w:noProof/>
              <w:lang w:eastAsia="zh-TW"/>
            </w:rPr>
          </w:pPr>
          <w:hyperlink w:anchor="_Toc445824226" w:history="1">
            <w:r w:rsidRPr="00A019DF">
              <w:rPr>
                <w:rStyle w:val="Hyperlink"/>
                <w:noProof/>
              </w:rPr>
              <w:t>5.1.1</w:t>
            </w:r>
            <w:r>
              <w:rPr>
                <w:noProof/>
                <w:lang w:eastAsia="zh-TW"/>
              </w:rPr>
              <w:tab/>
            </w:r>
            <w:r w:rsidRPr="00A019DF">
              <w:rPr>
                <w:rStyle w:val="Hyperlink"/>
                <w:noProof/>
              </w:rPr>
              <w:t>Constraints</w:t>
            </w:r>
            <w:r>
              <w:rPr>
                <w:noProof/>
                <w:webHidden/>
              </w:rPr>
              <w:tab/>
            </w:r>
            <w:r>
              <w:rPr>
                <w:noProof/>
                <w:webHidden/>
              </w:rPr>
              <w:fldChar w:fldCharType="begin"/>
            </w:r>
            <w:r>
              <w:rPr>
                <w:noProof/>
                <w:webHidden/>
              </w:rPr>
              <w:instrText xml:space="preserve"> PAGEREF _Toc445824226 \h </w:instrText>
            </w:r>
            <w:r>
              <w:rPr>
                <w:noProof/>
                <w:webHidden/>
              </w:rPr>
            </w:r>
            <w:r>
              <w:rPr>
                <w:noProof/>
                <w:webHidden/>
              </w:rPr>
              <w:fldChar w:fldCharType="separate"/>
            </w:r>
            <w:r>
              <w:rPr>
                <w:noProof/>
                <w:webHidden/>
              </w:rPr>
              <w:t>6</w:t>
            </w:r>
            <w:r>
              <w:rPr>
                <w:noProof/>
                <w:webHidden/>
              </w:rPr>
              <w:fldChar w:fldCharType="end"/>
            </w:r>
          </w:hyperlink>
        </w:p>
        <w:p w14:paraId="39BC8608" w14:textId="77777777" w:rsidR="00DF6537" w:rsidRDefault="00DF6537">
          <w:pPr>
            <w:pStyle w:val="TOC2"/>
            <w:tabs>
              <w:tab w:val="left" w:pos="880"/>
              <w:tab w:val="right" w:leader="dot" w:pos="9350"/>
            </w:tabs>
            <w:rPr>
              <w:noProof/>
              <w:lang w:eastAsia="zh-TW"/>
            </w:rPr>
          </w:pPr>
          <w:hyperlink w:anchor="_Toc445824227" w:history="1">
            <w:r w:rsidRPr="00A019DF">
              <w:rPr>
                <w:rStyle w:val="Hyperlink"/>
                <w:noProof/>
              </w:rPr>
              <w:t>5.2</w:t>
            </w:r>
            <w:r>
              <w:rPr>
                <w:noProof/>
                <w:lang w:eastAsia="zh-TW"/>
              </w:rPr>
              <w:tab/>
            </w:r>
            <w:r w:rsidRPr="00A019DF">
              <w:rPr>
                <w:rStyle w:val="Hyperlink"/>
                <w:noProof/>
              </w:rPr>
              <w:t>Thermal Generation Parameters</w:t>
            </w:r>
            <w:r>
              <w:rPr>
                <w:noProof/>
                <w:webHidden/>
              </w:rPr>
              <w:tab/>
            </w:r>
            <w:r>
              <w:rPr>
                <w:noProof/>
                <w:webHidden/>
              </w:rPr>
              <w:fldChar w:fldCharType="begin"/>
            </w:r>
            <w:r>
              <w:rPr>
                <w:noProof/>
                <w:webHidden/>
              </w:rPr>
              <w:instrText xml:space="preserve"> PAGEREF _Toc445824227 \h </w:instrText>
            </w:r>
            <w:r>
              <w:rPr>
                <w:noProof/>
                <w:webHidden/>
              </w:rPr>
            </w:r>
            <w:r>
              <w:rPr>
                <w:noProof/>
                <w:webHidden/>
              </w:rPr>
              <w:fldChar w:fldCharType="separate"/>
            </w:r>
            <w:r>
              <w:rPr>
                <w:noProof/>
                <w:webHidden/>
              </w:rPr>
              <w:t>6</w:t>
            </w:r>
            <w:r>
              <w:rPr>
                <w:noProof/>
                <w:webHidden/>
              </w:rPr>
              <w:fldChar w:fldCharType="end"/>
            </w:r>
          </w:hyperlink>
        </w:p>
        <w:p w14:paraId="106EAF0F" w14:textId="77777777" w:rsidR="00DF6537" w:rsidRDefault="00DF6537">
          <w:pPr>
            <w:pStyle w:val="TOC3"/>
            <w:tabs>
              <w:tab w:val="left" w:pos="1320"/>
              <w:tab w:val="right" w:leader="dot" w:pos="9350"/>
            </w:tabs>
            <w:rPr>
              <w:noProof/>
              <w:lang w:eastAsia="zh-TW"/>
            </w:rPr>
          </w:pPr>
          <w:hyperlink w:anchor="_Toc445824228" w:history="1">
            <w:r w:rsidRPr="00A019DF">
              <w:rPr>
                <w:rStyle w:val="Hyperlink"/>
                <w:noProof/>
              </w:rPr>
              <w:t>5.2.1</w:t>
            </w:r>
            <w:r>
              <w:rPr>
                <w:noProof/>
                <w:lang w:eastAsia="zh-TW"/>
              </w:rPr>
              <w:tab/>
            </w:r>
            <w:r w:rsidRPr="00A019DF">
              <w:rPr>
                <w:rStyle w:val="Hyperlink"/>
                <w:noProof/>
              </w:rPr>
              <w:t>Constraints</w:t>
            </w:r>
            <w:r>
              <w:rPr>
                <w:noProof/>
                <w:webHidden/>
              </w:rPr>
              <w:tab/>
            </w:r>
            <w:r>
              <w:rPr>
                <w:noProof/>
                <w:webHidden/>
              </w:rPr>
              <w:fldChar w:fldCharType="begin"/>
            </w:r>
            <w:r>
              <w:rPr>
                <w:noProof/>
                <w:webHidden/>
              </w:rPr>
              <w:instrText xml:space="preserve"> PAGEREF _Toc445824228 \h </w:instrText>
            </w:r>
            <w:r>
              <w:rPr>
                <w:noProof/>
                <w:webHidden/>
              </w:rPr>
            </w:r>
            <w:r>
              <w:rPr>
                <w:noProof/>
                <w:webHidden/>
              </w:rPr>
              <w:fldChar w:fldCharType="separate"/>
            </w:r>
            <w:r>
              <w:rPr>
                <w:noProof/>
                <w:webHidden/>
              </w:rPr>
              <w:t>6</w:t>
            </w:r>
            <w:r>
              <w:rPr>
                <w:noProof/>
                <w:webHidden/>
              </w:rPr>
              <w:fldChar w:fldCharType="end"/>
            </w:r>
          </w:hyperlink>
        </w:p>
        <w:p w14:paraId="013E973D" w14:textId="77777777" w:rsidR="00DF6537" w:rsidRDefault="00DF6537">
          <w:pPr>
            <w:pStyle w:val="TOC2"/>
            <w:tabs>
              <w:tab w:val="left" w:pos="880"/>
              <w:tab w:val="right" w:leader="dot" w:pos="9350"/>
            </w:tabs>
            <w:rPr>
              <w:noProof/>
              <w:lang w:eastAsia="zh-TW"/>
            </w:rPr>
          </w:pPr>
          <w:hyperlink w:anchor="_Toc445824229" w:history="1">
            <w:r w:rsidRPr="00A019DF">
              <w:rPr>
                <w:rStyle w:val="Hyperlink"/>
                <w:noProof/>
              </w:rPr>
              <w:t>5.3</w:t>
            </w:r>
            <w:r>
              <w:rPr>
                <w:noProof/>
                <w:lang w:eastAsia="zh-TW"/>
              </w:rPr>
              <w:tab/>
            </w:r>
            <w:r w:rsidRPr="00A019DF">
              <w:rPr>
                <w:rStyle w:val="Hyperlink"/>
                <w:noProof/>
              </w:rPr>
              <w:t>Other Generating Resource Parameters</w:t>
            </w:r>
            <w:r>
              <w:rPr>
                <w:noProof/>
                <w:webHidden/>
              </w:rPr>
              <w:tab/>
            </w:r>
            <w:r>
              <w:rPr>
                <w:noProof/>
                <w:webHidden/>
              </w:rPr>
              <w:fldChar w:fldCharType="begin"/>
            </w:r>
            <w:r>
              <w:rPr>
                <w:noProof/>
                <w:webHidden/>
              </w:rPr>
              <w:instrText xml:space="preserve"> PAGEREF _Toc445824229 \h </w:instrText>
            </w:r>
            <w:r>
              <w:rPr>
                <w:noProof/>
                <w:webHidden/>
              </w:rPr>
            </w:r>
            <w:r>
              <w:rPr>
                <w:noProof/>
                <w:webHidden/>
              </w:rPr>
              <w:fldChar w:fldCharType="separate"/>
            </w:r>
            <w:r>
              <w:rPr>
                <w:noProof/>
                <w:webHidden/>
              </w:rPr>
              <w:t>7</w:t>
            </w:r>
            <w:r>
              <w:rPr>
                <w:noProof/>
                <w:webHidden/>
              </w:rPr>
              <w:fldChar w:fldCharType="end"/>
            </w:r>
          </w:hyperlink>
        </w:p>
        <w:p w14:paraId="593CA8E5" w14:textId="77777777" w:rsidR="00DF6537" w:rsidRDefault="00DF6537">
          <w:pPr>
            <w:pStyle w:val="TOC3"/>
            <w:tabs>
              <w:tab w:val="left" w:pos="1320"/>
              <w:tab w:val="right" w:leader="dot" w:pos="9350"/>
            </w:tabs>
            <w:rPr>
              <w:noProof/>
              <w:lang w:eastAsia="zh-TW"/>
            </w:rPr>
          </w:pPr>
          <w:hyperlink w:anchor="_Toc445824230" w:history="1">
            <w:r w:rsidRPr="00A019DF">
              <w:rPr>
                <w:rStyle w:val="Hyperlink"/>
                <w:noProof/>
              </w:rPr>
              <w:t>5.3.1</w:t>
            </w:r>
            <w:r>
              <w:rPr>
                <w:noProof/>
                <w:lang w:eastAsia="zh-TW"/>
              </w:rPr>
              <w:tab/>
            </w:r>
            <w:r w:rsidRPr="00A019DF">
              <w:rPr>
                <w:rStyle w:val="Hyperlink"/>
                <w:noProof/>
              </w:rPr>
              <w:t>Constraints</w:t>
            </w:r>
            <w:r>
              <w:rPr>
                <w:noProof/>
                <w:webHidden/>
              </w:rPr>
              <w:tab/>
            </w:r>
            <w:r>
              <w:rPr>
                <w:noProof/>
                <w:webHidden/>
              </w:rPr>
              <w:fldChar w:fldCharType="begin"/>
            </w:r>
            <w:r>
              <w:rPr>
                <w:noProof/>
                <w:webHidden/>
              </w:rPr>
              <w:instrText xml:space="preserve"> PAGEREF _Toc445824230 \h </w:instrText>
            </w:r>
            <w:r>
              <w:rPr>
                <w:noProof/>
                <w:webHidden/>
              </w:rPr>
            </w:r>
            <w:r>
              <w:rPr>
                <w:noProof/>
                <w:webHidden/>
              </w:rPr>
              <w:fldChar w:fldCharType="separate"/>
            </w:r>
            <w:r>
              <w:rPr>
                <w:noProof/>
                <w:webHidden/>
              </w:rPr>
              <w:t>7</w:t>
            </w:r>
            <w:r>
              <w:rPr>
                <w:noProof/>
                <w:webHidden/>
              </w:rPr>
              <w:fldChar w:fldCharType="end"/>
            </w:r>
          </w:hyperlink>
        </w:p>
        <w:p w14:paraId="072839B4" w14:textId="77777777" w:rsidR="00DF6537" w:rsidRDefault="00DF6537">
          <w:pPr>
            <w:pStyle w:val="TOC2"/>
            <w:tabs>
              <w:tab w:val="left" w:pos="880"/>
              <w:tab w:val="right" w:leader="dot" w:pos="9350"/>
            </w:tabs>
            <w:rPr>
              <w:noProof/>
              <w:lang w:eastAsia="zh-TW"/>
            </w:rPr>
          </w:pPr>
          <w:hyperlink w:anchor="_Toc445824231" w:history="1">
            <w:r w:rsidRPr="00A019DF">
              <w:rPr>
                <w:rStyle w:val="Hyperlink"/>
                <w:noProof/>
              </w:rPr>
              <w:t>5.4</w:t>
            </w:r>
            <w:r>
              <w:rPr>
                <w:noProof/>
                <w:lang w:eastAsia="zh-TW"/>
              </w:rPr>
              <w:tab/>
            </w:r>
            <w:r w:rsidRPr="00A019DF">
              <w:rPr>
                <w:rStyle w:val="Hyperlink"/>
                <w:noProof/>
              </w:rPr>
              <w:t>Contracts/Market</w:t>
            </w:r>
            <w:r>
              <w:rPr>
                <w:noProof/>
                <w:webHidden/>
              </w:rPr>
              <w:tab/>
            </w:r>
            <w:r>
              <w:rPr>
                <w:noProof/>
                <w:webHidden/>
              </w:rPr>
              <w:fldChar w:fldCharType="begin"/>
            </w:r>
            <w:r>
              <w:rPr>
                <w:noProof/>
                <w:webHidden/>
              </w:rPr>
              <w:instrText xml:space="preserve"> PAGEREF _Toc445824231 \h </w:instrText>
            </w:r>
            <w:r>
              <w:rPr>
                <w:noProof/>
                <w:webHidden/>
              </w:rPr>
            </w:r>
            <w:r>
              <w:rPr>
                <w:noProof/>
                <w:webHidden/>
              </w:rPr>
              <w:fldChar w:fldCharType="separate"/>
            </w:r>
            <w:r>
              <w:rPr>
                <w:noProof/>
                <w:webHidden/>
              </w:rPr>
              <w:t>7</w:t>
            </w:r>
            <w:r>
              <w:rPr>
                <w:noProof/>
                <w:webHidden/>
              </w:rPr>
              <w:fldChar w:fldCharType="end"/>
            </w:r>
          </w:hyperlink>
        </w:p>
        <w:p w14:paraId="2D3A6B89" w14:textId="77777777" w:rsidR="00DF6537" w:rsidRDefault="00DF6537">
          <w:pPr>
            <w:pStyle w:val="TOC3"/>
            <w:tabs>
              <w:tab w:val="left" w:pos="1320"/>
              <w:tab w:val="right" w:leader="dot" w:pos="9350"/>
            </w:tabs>
            <w:rPr>
              <w:noProof/>
              <w:lang w:eastAsia="zh-TW"/>
            </w:rPr>
          </w:pPr>
          <w:hyperlink w:anchor="_Toc445824232" w:history="1">
            <w:r w:rsidRPr="00A019DF">
              <w:rPr>
                <w:rStyle w:val="Hyperlink"/>
                <w:noProof/>
              </w:rPr>
              <w:t>5.4.1</w:t>
            </w:r>
            <w:r>
              <w:rPr>
                <w:noProof/>
                <w:lang w:eastAsia="zh-TW"/>
              </w:rPr>
              <w:tab/>
            </w:r>
            <w:r w:rsidRPr="00A019DF">
              <w:rPr>
                <w:rStyle w:val="Hyperlink"/>
                <w:noProof/>
              </w:rPr>
              <w:t>Constraints</w:t>
            </w:r>
            <w:r>
              <w:rPr>
                <w:noProof/>
                <w:webHidden/>
              </w:rPr>
              <w:tab/>
            </w:r>
            <w:r>
              <w:rPr>
                <w:noProof/>
                <w:webHidden/>
              </w:rPr>
              <w:fldChar w:fldCharType="begin"/>
            </w:r>
            <w:r>
              <w:rPr>
                <w:noProof/>
                <w:webHidden/>
              </w:rPr>
              <w:instrText xml:space="preserve"> PAGEREF _Toc445824232 \h </w:instrText>
            </w:r>
            <w:r>
              <w:rPr>
                <w:noProof/>
                <w:webHidden/>
              </w:rPr>
            </w:r>
            <w:r>
              <w:rPr>
                <w:noProof/>
                <w:webHidden/>
              </w:rPr>
              <w:fldChar w:fldCharType="separate"/>
            </w:r>
            <w:r>
              <w:rPr>
                <w:noProof/>
                <w:webHidden/>
              </w:rPr>
              <w:t>7</w:t>
            </w:r>
            <w:r>
              <w:rPr>
                <w:noProof/>
                <w:webHidden/>
              </w:rPr>
              <w:fldChar w:fldCharType="end"/>
            </w:r>
          </w:hyperlink>
        </w:p>
        <w:p w14:paraId="353C22A3" w14:textId="77777777" w:rsidR="00DF6537" w:rsidRDefault="00DF6537">
          <w:pPr>
            <w:pStyle w:val="TOC2"/>
            <w:tabs>
              <w:tab w:val="left" w:pos="880"/>
              <w:tab w:val="right" w:leader="dot" w:pos="9350"/>
            </w:tabs>
            <w:rPr>
              <w:noProof/>
              <w:lang w:eastAsia="zh-TW"/>
            </w:rPr>
          </w:pPr>
          <w:hyperlink w:anchor="_Toc445824233" w:history="1">
            <w:r w:rsidRPr="00A019DF">
              <w:rPr>
                <w:rStyle w:val="Hyperlink"/>
                <w:noProof/>
              </w:rPr>
              <w:t>5.5</w:t>
            </w:r>
            <w:r>
              <w:rPr>
                <w:noProof/>
                <w:lang w:eastAsia="zh-TW"/>
              </w:rPr>
              <w:tab/>
            </w:r>
            <w:r w:rsidRPr="00A019DF">
              <w:rPr>
                <w:rStyle w:val="Hyperlink"/>
                <w:noProof/>
              </w:rPr>
              <w:t>Reserves</w:t>
            </w:r>
            <w:r>
              <w:rPr>
                <w:noProof/>
                <w:webHidden/>
              </w:rPr>
              <w:tab/>
            </w:r>
            <w:r>
              <w:rPr>
                <w:noProof/>
                <w:webHidden/>
              </w:rPr>
              <w:fldChar w:fldCharType="begin"/>
            </w:r>
            <w:r>
              <w:rPr>
                <w:noProof/>
                <w:webHidden/>
              </w:rPr>
              <w:instrText xml:space="preserve"> PAGEREF _Toc445824233 \h </w:instrText>
            </w:r>
            <w:r>
              <w:rPr>
                <w:noProof/>
                <w:webHidden/>
              </w:rPr>
            </w:r>
            <w:r>
              <w:rPr>
                <w:noProof/>
                <w:webHidden/>
              </w:rPr>
              <w:fldChar w:fldCharType="separate"/>
            </w:r>
            <w:r>
              <w:rPr>
                <w:noProof/>
                <w:webHidden/>
              </w:rPr>
              <w:t>7</w:t>
            </w:r>
            <w:r>
              <w:rPr>
                <w:noProof/>
                <w:webHidden/>
              </w:rPr>
              <w:fldChar w:fldCharType="end"/>
            </w:r>
          </w:hyperlink>
        </w:p>
        <w:p w14:paraId="5F09A613" w14:textId="77777777" w:rsidR="00DF6537" w:rsidRDefault="00DF6537">
          <w:pPr>
            <w:pStyle w:val="TOC2"/>
            <w:tabs>
              <w:tab w:val="left" w:pos="880"/>
              <w:tab w:val="right" w:leader="dot" w:pos="9350"/>
            </w:tabs>
            <w:rPr>
              <w:noProof/>
              <w:lang w:eastAsia="zh-TW"/>
            </w:rPr>
          </w:pPr>
          <w:hyperlink w:anchor="_Toc445824234" w:history="1">
            <w:r w:rsidRPr="00A019DF">
              <w:rPr>
                <w:rStyle w:val="Hyperlink"/>
                <w:noProof/>
              </w:rPr>
              <w:t>5.6</w:t>
            </w:r>
            <w:r>
              <w:rPr>
                <w:noProof/>
                <w:lang w:eastAsia="zh-TW"/>
              </w:rPr>
              <w:tab/>
            </w:r>
            <w:r w:rsidRPr="00A019DF">
              <w:rPr>
                <w:rStyle w:val="Hyperlink"/>
                <w:noProof/>
              </w:rPr>
              <w:t>Topology</w:t>
            </w:r>
            <w:r>
              <w:rPr>
                <w:noProof/>
                <w:webHidden/>
              </w:rPr>
              <w:tab/>
            </w:r>
            <w:r>
              <w:rPr>
                <w:noProof/>
                <w:webHidden/>
              </w:rPr>
              <w:fldChar w:fldCharType="begin"/>
            </w:r>
            <w:r>
              <w:rPr>
                <w:noProof/>
                <w:webHidden/>
              </w:rPr>
              <w:instrText xml:space="preserve"> PAGEREF _Toc445824234 \h </w:instrText>
            </w:r>
            <w:r>
              <w:rPr>
                <w:noProof/>
                <w:webHidden/>
              </w:rPr>
            </w:r>
            <w:r>
              <w:rPr>
                <w:noProof/>
                <w:webHidden/>
              </w:rPr>
              <w:fldChar w:fldCharType="separate"/>
            </w:r>
            <w:r>
              <w:rPr>
                <w:noProof/>
                <w:webHidden/>
              </w:rPr>
              <w:t>7</w:t>
            </w:r>
            <w:r>
              <w:rPr>
                <w:noProof/>
                <w:webHidden/>
              </w:rPr>
              <w:fldChar w:fldCharType="end"/>
            </w:r>
          </w:hyperlink>
        </w:p>
        <w:p w14:paraId="1034FF19" w14:textId="77777777" w:rsidR="00DF6537" w:rsidRDefault="00DF6537">
          <w:pPr>
            <w:pStyle w:val="TOC3"/>
            <w:tabs>
              <w:tab w:val="left" w:pos="1320"/>
              <w:tab w:val="right" w:leader="dot" w:pos="9350"/>
            </w:tabs>
            <w:rPr>
              <w:noProof/>
              <w:lang w:eastAsia="zh-TW"/>
            </w:rPr>
          </w:pPr>
          <w:hyperlink w:anchor="_Toc445824235" w:history="1">
            <w:r w:rsidRPr="00A019DF">
              <w:rPr>
                <w:rStyle w:val="Hyperlink"/>
                <w:noProof/>
              </w:rPr>
              <w:t>5.6.1</w:t>
            </w:r>
            <w:r>
              <w:rPr>
                <w:noProof/>
                <w:lang w:eastAsia="zh-TW"/>
              </w:rPr>
              <w:tab/>
            </w:r>
            <w:r w:rsidRPr="00A019DF">
              <w:rPr>
                <w:rStyle w:val="Hyperlink"/>
                <w:noProof/>
              </w:rPr>
              <w:t>Resource</w:t>
            </w:r>
            <w:r>
              <w:rPr>
                <w:noProof/>
                <w:webHidden/>
              </w:rPr>
              <w:tab/>
            </w:r>
            <w:r>
              <w:rPr>
                <w:noProof/>
                <w:webHidden/>
              </w:rPr>
              <w:fldChar w:fldCharType="begin"/>
            </w:r>
            <w:r>
              <w:rPr>
                <w:noProof/>
                <w:webHidden/>
              </w:rPr>
              <w:instrText xml:space="preserve"> PAGEREF _Toc445824235 \h </w:instrText>
            </w:r>
            <w:r>
              <w:rPr>
                <w:noProof/>
                <w:webHidden/>
              </w:rPr>
            </w:r>
            <w:r>
              <w:rPr>
                <w:noProof/>
                <w:webHidden/>
              </w:rPr>
              <w:fldChar w:fldCharType="separate"/>
            </w:r>
            <w:r>
              <w:rPr>
                <w:noProof/>
                <w:webHidden/>
              </w:rPr>
              <w:t>7</w:t>
            </w:r>
            <w:r>
              <w:rPr>
                <w:noProof/>
                <w:webHidden/>
              </w:rPr>
              <w:fldChar w:fldCharType="end"/>
            </w:r>
          </w:hyperlink>
        </w:p>
        <w:p w14:paraId="5C2B0D8A" w14:textId="77777777" w:rsidR="00DF6537" w:rsidRDefault="00DF6537">
          <w:pPr>
            <w:pStyle w:val="TOC3"/>
            <w:tabs>
              <w:tab w:val="left" w:pos="1320"/>
              <w:tab w:val="right" w:leader="dot" w:pos="9350"/>
            </w:tabs>
            <w:rPr>
              <w:noProof/>
              <w:lang w:eastAsia="zh-TW"/>
            </w:rPr>
          </w:pPr>
          <w:hyperlink w:anchor="_Toc445824236" w:history="1">
            <w:r w:rsidRPr="00A019DF">
              <w:rPr>
                <w:rStyle w:val="Hyperlink"/>
                <w:noProof/>
              </w:rPr>
              <w:t>5.6.2</w:t>
            </w:r>
            <w:r>
              <w:rPr>
                <w:noProof/>
                <w:lang w:eastAsia="zh-TW"/>
              </w:rPr>
              <w:tab/>
            </w:r>
            <w:r w:rsidRPr="00A019DF">
              <w:rPr>
                <w:rStyle w:val="Hyperlink"/>
                <w:noProof/>
              </w:rPr>
              <w:t>Transmission</w:t>
            </w:r>
            <w:r>
              <w:rPr>
                <w:noProof/>
                <w:webHidden/>
              </w:rPr>
              <w:tab/>
            </w:r>
            <w:r>
              <w:rPr>
                <w:noProof/>
                <w:webHidden/>
              </w:rPr>
              <w:fldChar w:fldCharType="begin"/>
            </w:r>
            <w:r>
              <w:rPr>
                <w:noProof/>
                <w:webHidden/>
              </w:rPr>
              <w:instrText xml:space="preserve"> PAGEREF _Toc445824236 \h </w:instrText>
            </w:r>
            <w:r>
              <w:rPr>
                <w:noProof/>
                <w:webHidden/>
              </w:rPr>
            </w:r>
            <w:r>
              <w:rPr>
                <w:noProof/>
                <w:webHidden/>
              </w:rPr>
              <w:fldChar w:fldCharType="separate"/>
            </w:r>
            <w:r>
              <w:rPr>
                <w:noProof/>
                <w:webHidden/>
              </w:rPr>
              <w:t>8</w:t>
            </w:r>
            <w:r>
              <w:rPr>
                <w:noProof/>
                <w:webHidden/>
              </w:rPr>
              <w:fldChar w:fldCharType="end"/>
            </w:r>
          </w:hyperlink>
        </w:p>
        <w:p w14:paraId="7AB34E75" w14:textId="77777777" w:rsidR="00DF6537" w:rsidRDefault="00DF6537">
          <w:pPr>
            <w:pStyle w:val="TOC1"/>
            <w:tabs>
              <w:tab w:val="left" w:pos="440"/>
              <w:tab w:val="right" w:leader="dot" w:pos="9350"/>
            </w:tabs>
            <w:rPr>
              <w:noProof/>
              <w:lang w:eastAsia="zh-TW"/>
            </w:rPr>
          </w:pPr>
          <w:hyperlink w:anchor="_Toc445824237" w:history="1">
            <w:r w:rsidRPr="00A019DF">
              <w:rPr>
                <w:rStyle w:val="Hyperlink"/>
                <w:noProof/>
              </w:rPr>
              <w:t>6</w:t>
            </w:r>
            <w:r>
              <w:rPr>
                <w:noProof/>
                <w:lang w:eastAsia="zh-TW"/>
              </w:rPr>
              <w:tab/>
            </w:r>
            <w:r w:rsidRPr="00A019DF">
              <w:rPr>
                <w:rStyle w:val="Hyperlink"/>
                <w:noProof/>
              </w:rPr>
              <w:t>Dispatch Logic</w:t>
            </w:r>
            <w:r>
              <w:rPr>
                <w:noProof/>
                <w:webHidden/>
              </w:rPr>
              <w:tab/>
            </w:r>
            <w:r>
              <w:rPr>
                <w:noProof/>
                <w:webHidden/>
              </w:rPr>
              <w:fldChar w:fldCharType="begin"/>
            </w:r>
            <w:r>
              <w:rPr>
                <w:noProof/>
                <w:webHidden/>
              </w:rPr>
              <w:instrText xml:space="preserve"> PAGEREF _Toc445824237 \h </w:instrText>
            </w:r>
            <w:r>
              <w:rPr>
                <w:noProof/>
                <w:webHidden/>
              </w:rPr>
            </w:r>
            <w:r>
              <w:rPr>
                <w:noProof/>
                <w:webHidden/>
              </w:rPr>
              <w:fldChar w:fldCharType="separate"/>
            </w:r>
            <w:r>
              <w:rPr>
                <w:noProof/>
                <w:webHidden/>
              </w:rPr>
              <w:t>9</w:t>
            </w:r>
            <w:r>
              <w:rPr>
                <w:noProof/>
                <w:webHidden/>
              </w:rPr>
              <w:fldChar w:fldCharType="end"/>
            </w:r>
          </w:hyperlink>
        </w:p>
        <w:p w14:paraId="4BD5CADA" w14:textId="77777777" w:rsidR="00DF6537" w:rsidRDefault="00DF6537">
          <w:pPr>
            <w:pStyle w:val="TOC2"/>
            <w:tabs>
              <w:tab w:val="left" w:pos="880"/>
              <w:tab w:val="right" w:leader="dot" w:pos="9350"/>
            </w:tabs>
            <w:rPr>
              <w:noProof/>
              <w:lang w:eastAsia="zh-TW"/>
            </w:rPr>
          </w:pPr>
          <w:hyperlink w:anchor="_Toc445824238" w:history="1">
            <w:r w:rsidRPr="00A019DF">
              <w:rPr>
                <w:rStyle w:val="Hyperlink"/>
                <w:noProof/>
              </w:rPr>
              <w:t>6.1</w:t>
            </w:r>
            <w:r>
              <w:rPr>
                <w:noProof/>
                <w:lang w:eastAsia="zh-TW"/>
              </w:rPr>
              <w:tab/>
            </w:r>
            <w:r w:rsidRPr="00A019DF">
              <w:rPr>
                <w:rStyle w:val="Hyperlink"/>
                <w:noProof/>
              </w:rPr>
              <w:t>Summary</w:t>
            </w:r>
            <w:r>
              <w:rPr>
                <w:noProof/>
                <w:webHidden/>
              </w:rPr>
              <w:tab/>
            </w:r>
            <w:r>
              <w:rPr>
                <w:noProof/>
                <w:webHidden/>
              </w:rPr>
              <w:fldChar w:fldCharType="begin"/>
            </w:r>
            <w:r>
              <w:rPr>
                <w:noProof/>
                <w:webHidden/>
              </w:rPr>
              <w:instrText xml:space="preserve"> PAGEREF _Toc445824238 \h </w:instrText>
            </w:r>
            <w:r>
              <w:rPr>
                <w:noProof/>
                <w:webHidden/>
              </w:rPr>
            </w:r>
            <w:r>
              <w:rPr>
                <w:noProof/>
                <w:webHidden/>
              </w:rPr>
              <w:fldChar w:fldCharType="separate"/>
            </w:r>
            <w:r>
              <w:rPr>
                <w:noProof/>
                <w:webHidden/>
              </w:rPr>
              <w:t>9</w:t>
            </w:r>
            <w:r>
              <w:rPr>
                <w:noProof/>
                <w:webHidden/>
              </w:rPr>
              <w:fldChar w:fldCharType="end"/>
            </w:r>
          </w:hyperlink>
        </w:p>
        <w:p w14:paraId="63D3D9D8" w14:textId="77777777" w:rsidR="00DF6537" w:rsidRDefault="00DF6537">
          <w:pPr>
            <w:pStyle w:val="TOC2"/>
            <w:tabs>
              <w:tab w:val="left" w:pos="880"/>
              <w:tab w:val="right" w:leader="dot" w:pos="9350"/>
            </w:tabs>
            <w:rPr>
              <w:noProof/>
              <w:lang w:eastAsia="zh-TW"/>
            </w:rPr>
          </w:pPr>
          <w:hyperlink w:anchor="_Toc445824239" w:history="1">
            <w:r w:rsidRPr="00A019DF">
              <w:rPr>
                <w:rStyle w:val="Hyperlink"/>
                <w:noProof/>
              </w:rPr>
              <w:t>6.2</w:t>
            </w:r>
            <w:r>
              <w:rPr>
                <w:noProof/>
                <w:lang w:eastAsia="zh-TW"/>
              </w:rPr>
              <w:tab/>
            </w:r>
            <w:r w:rsidRPr="00A019DF">
              <w:rPr>
                <w:rStyle w:val="Hyperlink"/>
                <w:noProof/>
              </w:rPr>
              <w:t>Period Dispatch</w:t>
            </w:r>
            <w:r>
              <w:rPr>
                <w:noProof/>
                <w:webHidden/>
              </w:rPr>
              <w:tab/>
            </w:r>
            <w:r>
              <w:rPr>
                <w:noProof/>
                <w:webHidden/>
              </w:rPr>
              <w:fldChar w:fldCharType="begin"/>
            </w:r>
            <w:r>
              <w:rPr>
                <w:noProof/>
                <w:webHidden/>
              </w:rPr>
              <w:instrText xml:space="preserve"> PAGEREF _Toc445824239 \h </w:instrText>
            </w:r>
            <w:r>
              <w:rPr>
                <w:noProof/>
                <w:webHidden/>
              </w:rPr>
            </w:r>
            <w:r>
              <w:rPr>
                <w:noProof/>
                <w:webHidden/>
              </w:rPr>
              <w:fldChar w:fldCharType="separate"/>
            </w:r>
            <w:r>
              <w:rPr>
                <w:noProof/>
                <w:webHidden/>
              </w:rPr>
              <w:t>11</w:t>
            </w:r>
            <w:r>
              <w:rPr>
                <w:noProof/>
                <w:webHidden/>
              </w:rPr>
              <w:fldChar w:fldCharType="end"/>
            </w:r>
          </w:hyperlink>
        </w:p>
        <w:p w14:paraId="51592CB4" w14:textId="77777777" w:rsidR="00DF6537" w:rsidRDefault="00DF6537">
          <w:pPr>
            <w:pStyle w:val="TOC2"/>
            <w:tabs>
              <w:tab w:val="left" w:pos="880"/>
              <w:tab w:val="right" w:leader="dot" w:pos="9350"/>
            </w:tabs>
            <w:rPr>
              <w:noProof/>
              <w:lang w:eastAsia="zh-TW"/>
            </w:rPr>
          </w:pPr>
          <w:hyperlink w:anchor="_Toc445824240" w:history="1">
            <w:r w:rsidRPr="00A019DF">
              <w:rPr>
                <w:rStyle w:val="Hyperlink"/>
                <w:noProof/>
              </w:rPr>
              <w:t>6.3</w:t>
            </w:r>
            <w:r>
              <w:rPr>
                <w:noProof/>
                <w:lang w:eastAsia="zh-TW"/>
              </w:rPr>
              <w:tab/>
            </w:r>
            <w:r w:rsidRPr="00A019DF">
              <w:rPr>
                <w:rStyle w:val="Hyperlink"/>
                <w:noProof/>
              </w:rPr>
              <w:t>Window Dispatch</w:t>
            </w:r>
            <w:r>
              <w:rPr>
                <w:noProof/>
                <w:webHidden/>
              </w:rPr>
              <w:tab/>
            </w:r>
            <w:r>
              <w:rPr>
                <w:noProof/>
                <w:webHidden/>
              </w:rPr>
              <w:fldChar w:fldCharType="begin"/>
            </w:r>
            <w:r>
              <w:rPr>
                <w:noProof/>
                <w:webHidden/>
              </w:rPr>
              <w:instrText xml:space="preserve"> PAGEREF _Toc445824240 \h </w:instrText>
            </w:r>
            <w:r>
              <w:rPr>
                <w:noProof/>
                <w:webHidden/>
              </w:rPr>
            </w:r>
            <w:r>
              <w:rPr>
                <w:noProof/>
                <w:webHidden/>
              </w:rPr>
              <w:fldChar w:fldCharType="separate"/>
            </w:r>
            <w:r>
              <w:rPr>
                <w:noProof/>
                <w:webHidden/>
              </w:rPr>
              <w:t>12</w:t>
            </w:r>
            <w:r>
              <w:rPr>
                <w:noProof/>
                <w:webHidden/>
              </w:rPr>
              <w:fldChar w:fldCharType="end"/>
            </w:r>
          </w:hyperlink>
        </w:p>
        <w:p w14:paraId="6514CB2E" w14:textId="77777777" w:rsidR="00DF6537" w:rsidRDefault="00DF6537">
          <w:pPr>
            <w:pStyle w:val="TOC2"/>
            <w:tabs>
              <w:tab w:val="left" w:pos="880"/>
              <w:tab w:val="right" w:leader="dot" w:pos="9350"/>
            </w:tabs>
            <w:rPr>
              <w:noProof/>
              <w:lang w:eastAsia="zh-TW"/>
            </w:rPr>
          </w:pPr>
          <w:hyperlink w:anchor="_Toc445824241" w:history="1">
            <w:r w:rsidRPr="00A019DF">
              <w:rPr>
                <w:rStyle w:val="Hyperlink"/>
                <w:noProof/>
              </w:rPr>
              <w:t>6.4</w:t>
            </w:r>
            <w:r>
              <w:rPr>
                <w:noProof/>
                <w:lang w:eastAsia="zh-TW"/>
              </w:rPr>
              <w:tab/>
            </w:r>
            <w:r w:rsidRPr="00A019DF">
              <w:rPr>
                <w:rStyle w:val="Hyperlink"/>
                <w:noProof/>
              </w:rPr>
              <w:t>Daily Dispatch</w:t>
            </w:r>
            <w:r>
              <w:rPr>
                <w:noProof/>
                <w:webHidden/>
              </w:rPr>
              <w:tab/>
            </w:r>
            <w:r>
              <w:rPr>
                <w:noProof/>
                <w:webHidden/>
              </w:rPr>
              <w:fldChar w:fldCharType="begin"/>
            </w:r>
            <w:r>
              <w:rPr>
                <w:noProof/>
                <w:webHidden/>
              </w:rPr>
              <w:instrText xml:space="preserve"> PAGEREF _Toc445824241 \h </w:instrText>
            </w:r>
            <w:r>
              <w:rPr>
                <w:noProof/>
                <w:webHidden/>
              </w:rPr>
            </w:r>
            <w:r>
              <w:rPr>
                <w:noProof/>
                <w:webHidden/>
              </w:rPr>
              <w:fldChar w:fldCharType="separate"/>
            </w:r>
            <w:r>
              <w:rPr>
                <w:noProof/>
                <w:webHidden/>
              </w:rPr>
              <w:t>12</w:t>
            </w:r>
            <w:r>
              <w:rPr>
                <w:noProof/>
                <w:webHidden/>
              </w:rPr>
              <w:fldChar w:fldCharType="end"/>
            </w:r>
          </w:hyperlink>
        </w:p>
        <w:p w14:paraId="69C3A316" w14:textId="77777777" w:rsidR="00DF6537" w:rsidRDefault="00DF6537">
          <w:pPr>
            <w:pStyle w:val="TOC2"/>
            <w:tabs>
              <w:tab w:val="left" w:pos="880"/>
              <w:tab w:val="right" w:leader="dot" w:pos="9350"/>
            </w:tabs>
            <w:rPr>
              <w:noProof/>
              <w:lang w:eastAsia="zh-TW"/>
            </w:rPr>
          </w:pPr>
          <w:hyperlink w:anchor="_Toc445824242" w:history="1">
            <w:r w:rsidRPr="00A019DF">
              <w:rPr>
                <w:rStyle w:val="Hyperlink"/>
                <w:noProof/>
              </w:rPr>
              <w:t>6.5</w:t>
            </w:r>
            <w:r>
              <w:rPr>
                <w:noProof/>
                <w:lang w:eastAsia="zh-TW"/>
              </w:rPr>
              <w:tab/>
            </w:r>
            <w:r w:rsidRPr="00A019DF">
              <w:rPr>
                <w:rStyle w:val="Hyperlink"/>
                <w:noProof/>
              </w:rPr>
              <w:t>Hourly Dispatch</w:t>
            </w:r>
            <w:r>
              <w:rPr>
                <w:noProof/>
                <w:webHidden/>
              </w:rPr>
              <w:tab/>
            </w:r>
            <w:r>
              <w:rPr>
                <w:noProof/>
                <w:webHidden/>
              </w:rPr>
              <w:fldChar w:fldCharType="begin"/>
            </w:r>
            <w:r>
              <w:rPr>
                <w:noProof/>
                <w:webHidden/>
              </w:rPr>
              <w:instrText xml:space="preserve"> PAGEREF _Toc445824242 \h </w:instrText>
            </w:r>
            <w:r>
              <w:rPr>
                <w:noProof/>
                <w:webHidden/>
              </w:rPr>
            </w:r>
            <w:r>
              <w:rPr>
                <w:noProof/>
                <w:webHidden/>
              </w:rPr>
              <w:fldChar w:fldCharType="separate"/>
            </w:r>
            <w:r>
              <w:rPr>
                <w:noProof/>
                <w:webHidden/>
              </w:rPr>
              <w:t>13</w:t>
            </w:r>
            <w:r>
              <w:rPr>
                <w:noProof/>
                <w:webHidden/>
              </w:rPr>
              <w:fldChar w:fldCharType="end"/>
            </w:r>
          </w:hyperlink>
        </w:p>
        <w:p w14:paraId="11547B1B" w14:textId="77777777" w:rsidR="00DF6537" w:rsidRDefault="00DF6537">
          <w:pPr>
            <w:pStyle w:val="TOC2"/>
            <w:tabs>
              <w:tab w:val="left" w:pos="880"/>
              <w:tab w:val="right" w:leader="dot" w:pos="9350"/>
            </w:tabs>
            <w:rPr>
              <w:noProof/>
              <w:lang w:eastAsia="zh-TW"/>
            </w:rPr>
          </w:pPr>
          <w:hyperlink w:anchor="_Toc445824243" w:history="1">
            <w:r w:rsidRPr="00A019DF">
              <w:rPr>
                <w:rStyle w:val="Hyperlink"/>
                <w:noProof/>
              </w:rPr>
              <w:t>6.6</w:t>
            </w:r>
            <w:r>
              <w:rPr>
                <w:noProof/>
                <w:lang w:eastAsia="zh-TW"/>
              </w:rPr>
              <w:tab/>
            </w:r>
            <w:r w:rsidRPr="00A019DF">
              <w:rPr>
                <w:rStyle w:val="Hyperlink"/>
                <w:noProof/>
              </w:rPr>
              <w:t>Emergency Resource Dispatch</w:t>
            </w:r>
            <w:r>
              <w:rPr>
                <w:noProof/>
                <w:webHidden/>
              </w:rPr>
              <w:tab/>
            </w:r>
            <w:r>
              <w:rPr>
                <w:noProof/>
                <w:webHidden/>
              </w:rPr>
              <w:fldChar w:fldCharType="begin"/>
            </w:r>
            <w:r>
              <w:rPr>
                <w:noProof/>
                <w:webHidden/>
              </w:rPr>
              <w:instrText xml:space="preserve"> PAGEREF _Toc445824243 \h </w:instrText>
            </w:r>
            <w:r>
              <w:rPr>
                <w:noProof/>
                <w:webHidden/>
              </w:rPr>
            </w:r>
            <w:r>
              <w:rPr>
                <w:noProof/>
                <w:webHidden/>
              </w:rPr>
              <w:fldChar w:fldCharType="separate"/>
            </w:r>
            <w:r>
              <w:rPr>
                <w:noProof/>
                <w:webHidden/>
              </w:rPr>
              <w:t>14</w:t>
            </w:r>
            <w:r>
              <w:rPr>
                <w:noProof/>
                <w:webHidden/>
              </w:rPr>
              <w:fldChar w:fldCharType="end"/>
            </w:r>
          </w:hyperlink>
        </w:p>
        <w:p w14:paraId="710374CD" w14:textId="77777777" w:rsidR="00DF6537" w:rsidRDefault="00DF6537">
          <w:pPr>
            <w:pStyle w:val="TOC1"/>
            <w:tabs>
              <w:tab w:val="left" w:pos="440"/>
              <w:tab w:val="right" w:leader="dot" w:pos="9350"/>
            </w:tabs>
            <w:rPr>
              <w:noProof/>
              <w:lang w:eastAsia="zh-TW"/>
            </w:rPr>
          </w:pPr>
          <w:hyperlink w:anchor="_Toc445824244" w:history="1">
            <w:r w:rsidRPr="00A019DF">
              <w:rPr>
                <w:rStyle w:val="Hyperlink"/>
                <w:noProof/>
              </w:rPr>
              <w:t>7</w:t>
            </w:r>
            <w:r>
              <w:rPr>
                <w:noProof/>
                <w:lang w:eastAsia="zh-TW"/>
              </w:rPr>
              <w:tab/>
            </w:r>
            <w:r w:rsidRPr="00A019DF">
              <w:rPr>
                <w:rStyle w:val="Hyperlink"/>
                <w:noProof/>
              </w:rPr>
              <w:t>Appendix</w:t>
            </w:r>
            <w:r>
              <w:rPr>
                <w:noProof/>
                <w:webHidden/>
              </w:rPr>
              <w:tab/>
            </w:r>
            <w:r>
              <w:rPr>
                <w:noProof/>
                <w:webHidden/>
              </w:rPr>
              <w:fldChar w:fldCharType="begin"/>
            </w:r>
            <w:r>
              <w:rPr>
                <w:noProof/>
                <w:webHidden/>
              </w:rPr>
              <w:instrText xml:space="preserve"> PAGEREF _Toc445824244 \h </w:instrText>
            </w:r>
            <w:r>
              <w:rPr>
                <w:noProof/>
                <w:webHidden/>
              </w:rPr>
            </w:r>
            <w:r>
              <w:rPr>
                <w:noProof/>
                <w:webHidden/>
              </w:rPr>
              <w:fldChar w:fldCharType="separate"/>
            </w:r>
            <w:r>
              <w:rPr>
                <w:noProof/>
                <w:webHidden/>
              </w:rPr>
              <w:t>14</w:t>
            </w:r>
            <w:r>
              <w:rPr>
                <w:noProof/>
                <w:webHidden/>
              </w:rPr>
              <w:fldChar w:fldCharType="end"/>
            </w:r>
          </w:hyperlink>
        </w:p>
        <w:p w14:paraId="2CA4CCF1" w14:textId="77777777" w:rsidR="00DF6537" w:rsidRDefault="00DF6537">
          <w:pPr>
            <w:pStyle w:val="TOC2"/>
            <w:tabs>
              <w:tab w:val="left" w:pos="880"/>
              <w:tab w:val="right" w:leader="dot" w:pos="9350"/>
            </w:tabs>
            <w:rPr>
              <w:noProof/>
              <w:lang w:eastAsia="zh-TW"/>
            </w:rPr>
          </w:pPr>
          <w:hyperlink w:anchor="_Toc445824245" w:history="1">
            <w:r w:rsidRPr="00A019DF">
              <w:rPr>
                <w:rStyle w:val="Hyperlink"/>
                <w:noProof/>
              </w:rPr>
              <w:t>7.1</w:t>
            </w:r>
            <w:r>
              <w:rPr>
                <w:noProof/>
                <w:lang w:eastAsia="zh-TW"/>
              </w:rPr>
              <w:tab/>
            </w:r>
            <w:r w:rsidRPr="00A019DF">
              <w:rPr>
                <w:rStyle w:val="Hyperlink"/>
                <w:noProof/>
              </w:rPr>
              <w:t>Input Files</w:t>
            </w:r>
            <w:r>
              <w:rPr>
                <w:noProof/>
                <w:webHidden/>
              </w:rPr>
              <w:tab/>
            </w:r>
            <w:r>
              <w:rPr>
                <w:noProof/>
                <w:webHidden/>
              </w:rPr>
              <w:fldChar w:fldCharType="begin"/>
            </w:r>
            <w:r>
              <w:rPr>
                <w:noProof/>
                <w:webHidden/>
              </w:rPr>
              <w:instrText xml:space="preserve"> PAGEREF _Toc445824245 \h </w:instrText>
            </w:r>
            <w:r>
              <w:rPr>
                <w:noProof/>
                <w:webHidden/>
              </w:rPr>
            </w:r>
            <w:r>
              <w:rPr>
                <w:noProof/>
                <w:webHidden/>
              </w:rPr>
              <w:fldChar w:fldCharType="separate"/>
            </w:r>
            <w:r>
              <w:rPr>
                <w:noProof/>
                <w:webHidden/>
              </w:rPr>
              <w:t>14</w:t>
            </w:r>
            <w:r>
              <w:rPr>
                <w:noProof/>
                <w:webHidden/>
              </w:rPr>
              <w:fldChar w:fldCharType="end"/>
            </w:r>
          </w:hyperlink>
        </w:p>
        <w:p w14:paraId="495705C1" w14:textId="77777777" w:rsidR="00DF6537" w:rsidRDefault="00DF6537">
          <w:pPr>
            <w:pStyle w:val="TOC3"/>
            <w:tabs>
              <w:tab w:val="left" w:pos="1320"/>
              <w:tab w:val="right" w:leader="dot" w:pos="9350"/>
            </w:tabs>
            <w:rPr>
              <w:noProof/>
              <w:lang w:eastAsia="zh-TW"/>
            </w:rPr>
          </w:pPr>
          <w:hyperlink w:anchor="_Toc445824246" w:history="1">
            <w:r w:rsidRPr="00A019DF">
              <w:rPr>
                <w:rStyle w:val="Hyperlink"/>
                <w:noProof/>
              </w:rPr>
              <w:t>7.1.1</w:t>
            </w:r>
            <w:r>
              <w:rPr>
                <w:noProof/>
                <w:lang w:eastAsia="zh-TW"/>
              </w:rPr>
              <w:tab/>
            </w:r>
            <w:r w:rsidRPr="00A019DF">
              <w:rPr>
                <w:rStyle w:val="Hyperlink"/>
                <w:noProof/>
              </w:rPr>
              <w:t>Binary files (.bin)</w:t>
            </w:r>
            <w:r>
              <w:rPr>
                <w:noProof/>
                <w:webHidden/>
              </w:rPr>
              <w:tab/>
            </w:r>
            <w:r>
              <w:rPr>
                <w:noProof/>
                <w:webHidden/>
              </w:rPr>
              <w:fldChar w:fldCharType="begin"/>
            </w:r>
            <w:r>
              <w:rPr>
                <w:noProof/>
                <w:webHidden/>
              </w:rPr>
              <w:instrText xml:space="preserve"> PAGEREF _Toc445824246 \h </w:instrText>
            </w:r>
            <w:r>
              <w:rPr>
                <w:noProof/>
                <w:webHidden/>
              </w:rPr>
            </w:r>
            <w:r>
              <w:rPr>
                <w:noProof/>
                <w:webHidden/>
              </w:rPr>
              <w:fldChar w:fldCharType="separate"/>
            </w:r>
            <w:r>
              <w:rPr>
                <w:noProof/>
                <w:webHidden/>
              </w:rPr>
              <w:t>15</w:t>
            </w:r>
            <w:r>
              <w:rPr>
                <w:noProof/>
                <w:webHidden/>
              </w:rPr>
              <w:fldChar w:fldCharType="end"/>
            </w:r>
          </w:hyperlink>
        </w:p>
        <w:p w14:paraId="2A848C8A" w14:textId="77777777" w:rsidR="00DF6537" w:rsidRDefault="00DF6537">
          <w:pPr>
            <w:pStyle w:val="TOC3"/>
            <w:tabs>
              <w:tab w:val="left" w:pos="1320"/>
              <w:tab w:val="right" w:leader="dot" w:pos="9350"/>
            </w:tabs>
            <w:rPr>
              <w:noProof/>
              <w:lang w:eastAsia="zh-TW"/>
            </w:rPr>
          </w:pPr>
          <w:hyperlink w:anchor="_Toc445824247" w:history="1">
            <w:r w:rsidRPr="00A019DF">
              <w:rPr>
                <w:rStyle w:val="Hyperlink"/>
                <w:noProof/>
                <w:lang w:val="fr-FR"/>
              </w:rPr>
              <w:t>7.1.2</w:t>
            </w:r>
            <w:r>
              <w:rPr>
                <w:noProof/>
                <w:lang w:eastAsia="zh-TW"/>
              </w:rPr>
              <w:tab/>
            </w:r>
            <w:r w:rsidRPr="00A019DF">
              <w:rPr>
                <w:rStyle w:val="Hyperlink"/>
                <w:noProof/>
                <w:lang w:val="fr-FR"/>
              </w:rPr>
              <w:t>Text files (.dat files)</w:t>
            </w:r>
            <w:r>
              <w:rPr>
                <w:noProof/>
                <w:webHidden/>
              </w:rPr>
              <w:tab/>
            </w:r>
            <w:r>
              <w:rPr>
                <w:noProof/>
                <w:webHidden/>
              </w:rPr>
              <w:fldChar w:fldCharType="begin"/>
            </w:r>
            <w:r>
              <w:rPr>
                <w:noProof/>
                <w:webHidden/>
              </w:rPr>
              <w:instrText xml:space="preserve"> PAGEREF _Toc445824247 \h </w:instrText>
            </w:r>
            <w:r>
              <w:rPr>
                <w:noProof/>
                <w:webHidden/>
              </w:rPr>
            </w:r>
            <w:r>
              <w:rPr>
                <w:noProof/>
                <w:webHidden/>
              </w:rPr>
              <w:fldChar w:fldCharType="separate"/>
            </w:r>
            <w:r>
              <w:rPr>
                <w:noProof/>
                <w:webHidden/>
              </w:rPr>
              <w:t>15</w:t>
            </w:r>
            <w:r>
              <w:rPr>
                <w:noProof/>
                <w:webHidden/>
              </w:rPr>
              <w:fldChar w:fldCharType="end"/>
            </w:r>
          </w:hyperlink>
        </w:p>
        <w:p w14:paraId="3A10524A" w14:textId="77777777" w:rsidR="00DF6537" w:rsidRDefault="00DF6537">
          <w:pPr>
            <w:pStyle w:val="TOC2"/>
            <w:tabs>
              <w:tab w:val="left" w:pos="880"/>
              <w:tab w:val="right" w:leader="dot" w:pos="9350"/>
            </w:tabs>
            <w:rPr>
              <w:noProof/>
              <w:lang w:eastAsia="zh-TW"/>
            </w:rPr>
          </w:pPr>
          <w:hyperlink w:anchor="_Toc445824248" w:history="1">
            <w:r w:rsidRPr="00A019DF">
              <w:rPr>
                <w:rStyle w:val="Hyperlink"/>
                <w:noProof/>
              </w:rPr>
              <w:t>7.2</w:t>
            </w:r>
            <w:r>
              <w:rPr>
                <w:noProof/>
                <w:lang w:eastAsia="zh-TW"/>
              </w:rPr>
              <w:tab/>
            </w:r>
            <w:r w:rsidRPr="00A019DF">
              <w:rPr>
                <w:rStyle w:val="Hyperlink"/>
                <w:noProof/>
              </w:rPr>
              <w:t>Log</w:t>
            </w:r>
            <w:r>
              <w:rPr>
                <w:noProof/>
                <w:webHidden/>
              </w:rPr>
              <w:tab/>
            </w:r>
            <w:r>
              <w:rPr>
                <w:noProof/>
                <w:webHidden/>
              </w:rPr>
              <w:fldChar w:fldCharType="begin"/>
            </w:r>
            <w:r>
              <w:rPr>
                <w:noProof/>
                <w:webHidden/>
              </w:rPr>
              <w:instrText xml:space="preserve"> PAGEREF _Toc445824248 \h </w:instrText>
            </w:r>
            <w:r>
              <w:rPr>
                <w:noProof/>
                <w:webHidden/>
              </w:rPr>
            </w:r>
            <w:r>
              <w:rPr>
                <w:noProof/>
                <w:webHidden/>
              </w:rPr>
              <w:fldChar w:fldCharType="separate"/>
            </w:r>
            <w:r>
              <w:rPr>
                <w:noProof/>
                <w:webHidden/>
              </w:rPr>
              <w:t>21</w:t>
            </w:r>
            <w:r>
              <w:rPr>
                <w:noProof/>
                <w:webHidden/>
              </w:rPr>
              <w:fldChar w:fldCharType="end"/>
            </w:r>
          </w:hyperlink>
        </w:p>
        <w:p w14:paraId="1F31B7A7" w14:textId="77777777" w:rsidR="00DF6537" w:rsidRDefault="00DF6537">
          <w:pPr>
            <w:pStyle w:val="TOC2"/>
            <w:tabs>
              <w:tab w:val="left" w:pos="880"/>
              <w:tab w:val="right" w:leader="dot" w:pos="9350"/>
            </w:tabs>
            <w:rPr>
              <w:noProof/>
              <w:lang w:eastAsia="zh-TW"/>
            </w:rPr>
          </w:pPr>
          <w:hyperlink w:anchor="_Toc445824249" w:history="1">
            <w:r w:rsidRPr="00A019DF">
              <w:rPr>
                <w:rStyle w:val="Hyperlink"/>
                <w:noProof/>
              </w:rPr>
              <w:t>7.3</w:t>
            </w:r>
            <w:r>
              <w:rPr>
                <w:noProof/>
                <w:lang w:eastAsia="zh-TW"/>
              </w:rPr>
              <w:tab/>
            </w:r>
            <w:r w:rsidRPr="00A019DF">
              <w:rPr>
                <w:rStyle w:val="Hyperlink"/>
                <w:noProof/>
              </w:rPr>
              <w:t>Output</w:t>
            </w:r>
            <w:r>
              <w:rPr>
                <w:noProof/>
                <w:webHidden/>
              </w:rPr>
              <w:tab/>
            </w:r>
            <w:r>
              <w:rPr>
                <w:noProof/>
                <w:webHidden/>
              </w:rPr>
              <w:fldChar w:fldCharType="begin"/>
            </w:r>
            <w:r>
              <w:rPr>
                <w:noProof/>
                <w:webHidden/>
              </w:rPr>
              <w:instrText xml:space="preserve"> PAGEREF _Toc445824249 \h </w:instrText>
            </w:r>
            <w:r>
              <w:rPr>
                <w:noProof/>
                <w:webHidden/>
              </w:rPr>
            </w:r>
            <w:r>
              <w:rPr>
                <w:noProof/>
                <w:webHidden/>
              </w:rPr>
              <w:fldChar w:fldCharType="separate"/>
            </w:r>
            <w:r>
              <w:rPr>
                <w:noProof/>
                <w:webHidden/>
              </w:rPr>
              <w:t>21</w:t>
            </w:r>
            <w:r>
              <w:rPr>
                <w:noProof/>
                <w:webHidden/>
              </w:rPr>
              <w:fldChar w:fldCharType="end"/>
            </w:r>
          </w:hyperlink>
        </w:p>
        <w:p w14:paraId="515F422E" w14:textId="77777777" w:rsidR="00DF6537" w:rsidRDefault="00DF6537">
          <w:pPr>
            <w:pStyle w:val="TOC3"/>
            <w:tabs>
              <w:tab w:val="left" w:pos="1320"/>
              <w:tab w:val="right" w:leader="dot" w:pos="9350"/>
            </w:tabs>
            <w:rPr>
              <w:noProof/>
              <w:lang w:eastAsia="zh-TW"/>
            </w:rPr>
          </w:pPr>
          <w:hyperlink w:anchor="_Toc445824250" w:history="1">
            <w:r w:rsidRPr="00A019DF">
              <w:rPr>
                <w:rStyle w:val="Hyperlink"/>
                <w:noProof/>
              </w:rPr>
              <w:t>7.3.1</w:t>
            </w:r>
            <w:r>
              <w:rPr>
                <w:noProof/>
                <w:lang w:eastAsia="zh-TW"/>
              </w:rPr>
              <w:tab/>
            </w:r>
            <w:r w:rsidRPr="00A019DF">
              <w:rPr>
                <w:rStyle w:val="Hyperlink"/>
                <w:noProof/>
              </w:rPr>
              <w:t>Text files (.out files)</w:t>
            </w:r>
            <w:r>
              <w:rPr>
                <w:noProof/>
                <w:webHidden/>
              </w:rPr>
              <w:tab/>
            </w:r>
            <w:r>
              <w:rPr>
                <w:noProof/>
                <w:webHidden/>
              </w:rPr>
              <w:fldChar w:fldCharType="begin"/>
            </w:r>
            <w:r>
              <w:rPr>
                <w:noProof/>
                <w:webHidden/>
              </w:rPr>
              <w:instrText xml:space="preserve"> PAGEREF _Toc445824250 \h </w:instrText>
            </w:r>
            <w:r>
              <w:rPr>
                <w:noProof/>
                <w:webHidden/>
              </w:rPr>
            </w:r>
            <w:r>
              <w:rPr>
                <w:noProof/>
                <w:webHidden/>
              </w:rPr>
              <w:fldChar w:fldCharType="separate"/>
            </w:r>
            <w:r>
              <w:rPr>
                <w:noProof/>
                <w:webHidden/>
              </w:rPr>
              <w:t>22</w:t>
            </w:r>
            <w:r>
              <w:rPr>
                <w:noProof/>
                <w:webHidden/>
              </w:rPr>
              <w:fldChar w:fldCharType="end"/>
            </w:r>
          </w:hyperlink>
        </w:p>
        <w:p w14:paraId="4E7AC79C" w14:textId="77777777" w:rsidR="00DF6537" w:rsidRDefault="00DF6537">
          <w:pPr>
            <w:pStyle w:val="TOC3"/>
            <w:tabs>
              <w:tab w:val="left" w:pos="1320"/>
              <w:tab w:val="right" w:leader="dot" w:pos="9350"/>
            </w:tabs>
            <w:rPr>
              <w:noProof/>
              <w:lang w:eastAsia="zh-TW"/>
            </w:rPr>
          </w:pPr>
          <w:hyperlink w:anchor="_Toc445824251" w:history="1">
            <w:r w:rsidRPr="00A019DF">
              <w:rPr>
                <w:rStyle w:val="Hyperlink"/>
                <w:noProof/>
              </w:rPr>
              <w:t>7.3.2</w:t>
            </w:r>
            <w:r>
              <w:rPr>
                <w:noProof/>
                <w:lang w:eastAsia="zh-TW"/>
              </w:rPr>
              <w:tab/>
            </w:r>
            <w:r w:rsidRPr="00A019DF">
              <w:rPr>
                <w:rStyle w:val="Hyperlink"/>
                <w:noProof/>
              </w:rPr>
              <w:t>Text files (.vbi files)</w:t>
            </w:r>
            <w:r>
              <w:rPr>
                <w:noProof/>
                <w:webHidden/>
              </w:rPr>
              <w:tab/>
            </w:r>
            <w:r>
              <w:rPr>
                <w:noProof/>
                <w:webHidden/>
              </w:rPr>
              <w:fldChar w:fldCharType="begin"/>
            </w:r>
            <w:r>
              <w:rPr>
                <w:noProof/>
                <w:webHidden/>
              </w:rPr>
              <w:instrText xml:space="preserve"> PAGEREF _Toc445824251 \h </w:instrText>
            </w:r>
            <w:r>
              <w:rPr>
                <w:noProof/>
                <w:webHidden/>
              </w:rPr>
            </w:r>
            <w:r>
              <w:rPr>
                <w:noProof/>
                <w:webHidden/>
              </w:rPr>
              <w:fldChar w:fldCharType="separate"/>
            </w:r>
            <w:r>
              <w:rPr>
                <w:noProof/>
                <w:webHidden/>
              </w:rPr>
              <w:t>23</w:t>
            </w:r>
            <w:r>
              <w:rPr>
                <w:noProof/>
                <w:webHidden/>
              </w:rPr>
              <w:fldChar w:fldCharType="end"/>
            </w:r>
          </w:hyperlink>
        </w:p>
        <w:p w14:paraId="574890E6" w14:textId="77777777" w:rsidR="00DF6537" w:rsidRDefault="00DF6537">
          <w:pPr>
            <w:pStyle w:val="TOC2"/>
            <w:tabs>
              <w:tab w:val="left" w:pos="880"/>
              <w:tab w:val="right" w:leader="dot" w:pos="9350"/>
            </w:tabs>
            <w:rPr>
              <w:noProof/>
              <w:lang w:eastAsia="zh-TW"/>
            </w:rPr>
          </w:pPr>
          <w:hyperlink w:anchor="_Toc445824252" w:history="1">
            <w:r w:rsidRPr="00A019DF">
              <w:rPr>
                <w:rStyle w:val="Hyperlink"/>
                <w:noProof/>
              </w:rPr>
              <w:t>7.4</w:t>
            </w:r>
            <w:r>
              <w:rPr>
                <w:noProof/>
                <w:lang w:eastAsia="zh-TW"/>
              </w:rPr>
              <w:tab/>
            </w:r>
            <w:r w:rsidRPr="00A019DF">
              <w:rPr>
                <w:rStyle w:val="Hyperlink"/>
                <w:noProof/>
              </w:rPr>
              <w:t>Modules</w:t>
            </w:r>
            <w:r>
              <w:rPr>
                <w:noProof/>
                <w:webHidden/>
              </w:rPr>
              <w:tab/>
            </w:r>
            <w:r>
              <w:rPr>
                <w:noProof/>
                <w:webHidden/>
              </w:rPr>
              <w:fldChar w:fldCharType="begin"/>
            </w:r>
            <w:r>
              <w:rPr>
                <w:noProof/>
                <w:webHidden/>
              </w:rPr>
              <w:instrText xml:space="preserve"> PAGEREF _Toc445824252 \h </w:instrText>
            </w:r>
            <w:r>
              <w:rPr>
                <w:noProof/>
                <w:webHidden/>
              </w:rPr>
            </w:r>
            <w:r>
              <w:rPr>
                <w:noProof/>
                <w:webHidden/>
              </w:rPr>
              <w:fldChar w:fldCharType="separate"/>
            </w:r>
            <w:r>
              <w:rPr>
                <w:noProof/>
                <w:webHidden/>
              </w:rPr>
              <w:t>25</w:t>
            </w:r>
            <w:r>
              <w:rPr>
                <w:noProof/>
                <w:webHidden/>
              </w:rPr>
              <w:fldChar w:fldCharType="end"/>
            </w:r>
          </w:hyperlink>
        </w:p>
        <w:p w14:paraId="15EBB09B" w14:textId="77777777" w:rsidR="00DF6537" w:rsidRDefault="00DF6537">
          <w:pPr>
            <w:pStyle w:val="TOC3"/>
            <w:tabs>
              <w:tab w:val="left" w:pos="1320"/>
              <w:tab w:val="right" w:leader="dot" w:pos="9350"/>
            </w:tabs>
            <w:rPr>
              <w:noProof/>
              <w:lang w:eastAsia="zh-TW"/>
            </w:rPr>
          </w:pPr>
          <w:hyperlink w:anchor="_Toc445824253" w:history="1">
            <w:r w:rsidRPr="00A019DF">
              <w:rPr>
                <w:rStyle w:val="Hyperlink"/>
                <w:noProof/>
                <w:lang w:val="da-DK"/>
              </w:rPr>
              <w:t>7.4.1</w:t>
            </w:r>
            <w:r>
              <w:rPr>
                <w:noProof/>
                <w:lang w:eastAsia="zh-TW"/>
              </w:rPr>
              <w:tab/>
            </w:r>
            <w:r w:rsidRPr="00A019DF">
              <w:rPr>
                <w:rStyle w:val="Hyperlink"/>
                <w:noProof/>
                <w:lang w:val="da-DK"/>
              </w:rPr>
              <w:t>TSR Modules</w:t>
            </w:r>
            <w:r>
              <w:rPr>
                <w:noProof/>
                <w:webHidden/>
              </w:rPr>
              <w:tab/>
            </w:r>
            <w:r>
              <w:rPr>
                <w:noProof/>
                <w:webHidden/>
              </w:rPr>
              <w:fldChar w:fldCharType="begin"/>
            </w:r>
            <w:r>
              <w:rPr>
                <w:noProof/>
                <w:webHidden/>
              </w:rPr>
              <w:instrText xml:space="preserve"> PAGEREF _Toc445824253 \h </w:instrText>
            </w:r>
            <w:r>
              <w:rPr>
                <w:noProof/>
                <w:webHidden/>
              </w:rPr>
            </w:r>
            <w:r>
              <w:rPr>
                <w:noProof/>
                <w:webHidden/>
              </w:rPr>
              <w:fldChar w:fldCharType="separate"/>
            </w:r>
            <w:r>
              <w:rPr>
                <w:noProof/>
                <w:webHidden/>
              </w:rPr>
              <w:t>28</w:t>
            </w:r>
            <w:r>
              <w:rPr>
                <w:noProof/>
                <w:webHidden/>
              </w:rPr>
              <w:fldChar w:fldCharType="end"/>
            </w:r>
          </w:hyperlink>
        </w:p>
        <w:p w14:paraId="0DE2F71D" w14:textId="77777777" w:rsidR="00DF6537" w:rsidRDefault="00DF6537">
          <w:pPr>
            <w:pStyle w:val="TOC2"/>
            <w:tabs>
              <w:tab w:val="left" w:pos="880"/>
              <w:tab w:val="right" w:leader="dot" w:pos="9350"/>
            </w:tabs>
            <w:rPr>
              <w:noProof/>
              <w:lang w:eastAsia="zh-TW"/>
            </w:rPr>
          </w:pPr>
          <w:hyperlink w:anchor="_Toc445824254" w:history="1">
            <w:r w:rsidRPr="00A019DF">
              <w:rPr>
                <w:rStyle w:val="Hyperlink"/>
                <w:noProof/>
                <w:lang w:val="da-DK"/>
              </w:rPr>
              <w:t>7.5</w:t>
            </w:r>
            <w:r>
              <w:rPr>
                <w:noProof/>
                <w:lang w:eastAsia="zh-TW"/>
              </w:rPr>
              <w:tab/>
            </w:r>
            <w:r w:rsidRPr="00A019DF">
              <w:rPr>
                <w:rStyle w:val="Hyperlink"/>
                <w:noProof/>
                <w:lang w:val="da-DK"/>
              </w:rPr>
              <w:t>Subroutines</w:t>
            </w:r>
            <w:r>
              <w:rPr>
                <w:noProof/>
                <w:webHidden/>
              </w:rPr>
              <w:tab/>
            </w:r>
            <w:r>
              <w:rPr>
                <w:noProof/>
                <w:webHidden/>
              </w:rPr>
              <w:fldChar w:fldCharType="begin"/>
            </w:r>
            <w:r>
              <w:rPr>
                <w:noProof/>
                <w:webHidden/>
              </w:rPr>
              <w:instrText xml:space="preserve"> PAGEREF _Toc445824254 \h </w:instrText>
            </w:r>
            <w:r>
              <w:rPr>
                <w:noProof/>
                <w:webHidden/>
              </w:rPr>
            </w:r>
            <w:r>
              <w:rPr>
                <w:noProof/>
                <w:webHidden/>
              </w:rPr>
              <w:fldChar w:fldCharType="separate"/>
            </w:r>
            <w:r>
              <w:rPr>
                <w:noProof/>
                <w:webHidden/>
              </w:rPr>
              <w:t>32</w:t>
            </w:r>
            <w:r>
              <w:rPr>
                <w:noProof/>
                <w:webHidden/>
              </w:rPr>
              <w:fldChar w:fldCharType="end"/>
            </w:r>
          </w:hyperlink>
        </w:p>
        <w:p w14:paraId="572ECDFA" w14:textId="77777777" w:rsidR="00DF6537" w:rsidRDefault="00DF6537">
          <w:pPr>
            <w:pStyle w:val="TOC3"/>
            <w:tabs>
              <w:tab w:val="left" w:pos="1320"/>
              <w:tab w:val="right" w:leader="dot" w:pos="9350"/>
            </w:tabs>
            <w:rPr>
              <w:noProof/>
              <w:lang w:eastAsia="zh-TW"/>
            </w:rPr>
          </w:pPr>
          <w:hyperlink w:anchor="_Toc445824255" w:history="1">
            <w:r w:rsidRPr="00A019DF">
              <w:rPr>
                <w:rStyle w:val="Hyperlink"/>
                <w:noProof/>
              </w:rPr>
              <w:t>7.5.1</w:t>
            </w:r>
            <w:r>
              <w:rPr>
                <w:noProof/>
                <w:lang w:eastAsia="zh-TW"/>
              </w:rPr>
              <w:tab/>
            </w:r>
            <w:r w:rsidRPr="00A019DF">
              <w:rPr>
                <w:rStyle w:val="Hyperlink"/>
                <w:noProof/>
              </w:rPr>
              <w:t>TSR Subroutines</w:t>
            </w:r>
            <w:r>
              <w:rPr>
                <w:noProof/>
                <w:webHidden/>
              </w:rPr>
              <w:tab/>
            </w:r>
            <w:r>
              <w:rPr>
                <w:noProof/>
                <w:webHidden/>
              </w:rPr>
              <w:fldChar w:fldCharType="begin"/>
            </w:r>
            <w:r>
              <w:rPr>
                <w:noProof/>
                <w:webHidden/>
              </w:rPr>
              <w:instrText xml:space="preserve"> PAGEREF _Toc445824255 \h </w:instrText>
            </w:r>
            <w:r>
              <w:rPr>
                <w:noProof/>
                <w:webHidden/>
              </w:rPr>
            </w:r>
            <w:r>
              <w:rPr>
                <w:noProof/>
                <w:webHidden/>
              </w:rPr>
              <w:fldChar w:fldCharType="separate"/>
            </w:r>
            <w:r>
              <w:rPr>
                <w:noProof/>
                <w:webHidden/>
              </w:rPr>
              <w:t>39</w:t>
            </w:r>
            <w:r>
              <w:rPr>
                <w:noProof/>
                <w:webHidden/>
              </w:rPr>
              <w:fldChar w:fldCharType="end"/>
            </w:r>
          </w:hyperlink>
        </w:p>
        <w:p w14:paraId="39A0E3BC" w14:textId="77777777" w:rsidR="00DF6537" w:rsidRDefault="00DF6537">
          <w:pPr>
            <w:pStyle w:val="TOC2"/>
            <w:tabs>
              <w:tab w:val="left" w:pos="880"/>
              <w:tab w:val="right" w:leader="dot" w:pos="9350"/>
            </w:tabs>
            <w:rPr>
              <w:noProof/>
              <w:lang w:eastAsia="zh-TW"/>
            </w:rPr>
          </w:pPr>
          <w:hyperlink w:anchor="_Toc445824256" w:history="1">
            <w:r w:rsidRPr="00A019DF">
              <w:rPr>
                <w:rStyle w:val="Hyperlink"/>
                <w:noProof/>
              </w:rPr>
              <w:t>7.6</w:t>
            </w:r>
            <w:r>
              <w:rPr>
                <w:noProof/>
                <w:lang w:eastAsia="zh-TW"/>
              </w:rPr>
              <w:tab/>
            </w:r>
            <w:r w:rsidRPr="00A019DF">
              <w:rPr>
                <w:rStyle w:val="Hyperlink"/>
                <w:noProof/>
              </w:rPr>
              <w:t>Dynamic Link Libraries</w:t>
            </w:r>
            <w:r>
              <w:rPr>
                <w:noProof/>
                <w:webHidden/>
              </w:rPr>
              <w:tab/>
            </w:r>
            <w:r>
              <w:rPr>
                <w:noProof/>
                <w:webHidden/>
              </w:rPr>
              <w:fldChar w:fldCharType="begin"/>
            </w:r>
            <w:r>
              <w:rPr>
                <w:noProof/>
                <w:webHidden/>
              </w:rPr>
              <w:instrText xml:space="preserve"> PAGEREF _Toc445824256 \h </w:instrText>
            </w:r>
            <w:r>
              <w:rPr>
                <w:noProof/>
                <w:webHidden/>
              </w:rPr>
            </w:r>
            <w:r>
              <w:rPr>
                <w:noProof/>
                <w:webHidden/>
              </w:rPr>
              <w:fldChar w:fldCharType="separate"/>
            </w:r>
            <w:r>
              <w:rPr>
                <w:noProof/>
                <w:webHidden/>
              </w:rPr>
              <w:t>41</w:t>
            </w:r>
            <w:r>
              <w:rPr>
                <w:noProof/>
                <w:webHidden/>
              </w:rPr>
              <w:fldChar w:fldCharType="end"/>
            </w:r>
          </w:hyperlink>
        </w:p>
        <w:p w14:paraId="14A769DC" w14:textId="2AF936E5" w:rsidR="00975E73" w:rsidRPr="00975E73" w:rsidRDefault="0034471C" w:rsidP="00736EAE">
          <w:pPr>
            <w:rPr>
              <w:rStyle w:val="Emphasis"/>
              <w:i w:val="0"/>
              <w:iCs w:val="0"/>
            </w:rPr>
          </w:pPr>
          <w:r>
            <w:fldChar w:fldCharType="end"/>
          </w:r>
        </w:p>
      </w:sdtContent>
    </w:sdt>
    <w:p w14:paraId="7594DAE2" w14:textId="77777777" w:rsidR="00975E73" w:rsidRDefault="00975E73" w:rsidP="00975E73">
      <w:pPr>
        <w:pStyle w:val="Heading1"/>
        <w:rPr>
          <w:rStyle w:val="Emphasis"/>
          <w:i w:val="0"/>
          <w:iCs w:val="0"/>
        </w:rPr>
      </w:pPr>
      <w:bookmarkStart w:id="1" w:name="_Toc445824212"/>
      <w:r w:rsidRPr="00975E73">
        <w:rPr>
          <w:rStyle w:val="Emphasis"/>
          <w:i w:val="0"/>
          <w:iCs w:val="0"/>
        </w:rPr>
        <w:t>Introduction</w:t>
      </w:r>
      <w:bookmarkEnd w:id="1"/>
    </w:p>
    <w:p w14:paraId="6A9E189E" w14:textId="77777777" w:rsidR="00975E73" w:rsidRDefault="006E68A7" w:rsidP="00975E73">
      <w:r>
        <w:t xml:space="preserve">GENESYS, </w:t>
      </w:r>
      <w:r w:rsidRPr="006E68A7">
        <w:rPr>
          <w:b/>
        </w:rPr>
        <w:t>GEN</w:t>
      </w:r>
      <w:r>
        <w:t xml:space="preserve">eration </w:t>
      </w:r>
      <w:r w:rsidRPr="006E68A7">
        <w:rPr>
          <w:b/>
        </w:rPr>
        <w:t>E</w:t>
      </w:r>
      <w:r>
        <w:t xml:space="preserve">valuation </w:t>
      </w:r>
      <w:r w:rsidRPr="006E68A7">
        <w:rPr>
          <w:b/>
        </w:rPr>
        <w:t>SYS</w:t>
      </w:r>
      <w:r>
        <w:t>tem,</w:t>
      </w:r>
      <w:r w:rsidR="00975E73">
        <w:t xml:space="preserve"> is a constrained economic dispatch model that uses Monte Carlo sampling to simulate short-term load uncertainty, and uncertain</w:t>
      </w:r>
      <w:r w:rsidR="00BE3E5E">
        <w:t>ty in stream</w:t>
      </w:r>
      <w:r w:rsidR="00C77168">
        <w:t>flows, wind,</w:t>
      </w:r>
      <w:r w:rsidR="00975E73">
        <w:t xml:space="preserve"> and forced outages for thermal generation plants. The model performs a detailed constrained dispatch of the regulated hydro power projects in the watershed of the Columbia River and a simple dispatch of Pacific Northwest regional thermal plants against an extra-regional import market on a 14 period basis</w:t>
      </w:r>
      <w:bookmarkStart w:id="2" w:name="_ftnref1"/>
      <w:bookmarkEnd w:id="2"/>
      <w:r w:rsidR="00975E73">
        <w:t>, a user defined subset of the month, and an hourly basis.</w:t>
      </w:r>
      <w:r w:rsidR="00AB4820">
        <w:rPr>
          <w:rStyle w:val="FootnoteReference"/>
        </w:rPr>
        <w:footnoteReference w:id="1"/>
      </w:r>
      <w:r w:rsidR="00975E73">
        <w:t xml:space="preserve"> </w:t>
      </w:r>
    </w:p>
    <w:p w14:paraId="512AC1C1" w14:textId="77777777" w:rsidR="00736EAE" w:rsidRDefault="00736EAE" w:rsidP="00C77168">
      <w:pPr>
        <w:pStyle w:val="Heading2"/>
      </w:pPr>
      <w:bookmarkStart w:id="3" w:name="_Toc445824213"/>
      <w:bookmarkEnd w:id="3"/>
    </w:p>
    <w:p w14:paraId="4E2363CD" w14:textId="77777777" w:rsidR="00975E73" w:rsidRDefault="00C77168" w:rsidP="00C77168">
      <w:pPr>
        <w:pStyle w:val="Heading2"/>
      </w:pPr>
      <w:bookmarkStart w:id="4" w:name="_Toc445824214"/>
      <w:r>
        <w:lastRenderedPageBreak/>
        <w:t>Purpose</w:t>
      </w:r>
      <w:bookmarkEnd w:id="4"/>
    </w:p>
    <w:p w14:paraId="3EB899B9" w14:textId="77777777" w:rsidR="00BC5BDB" w:rsidRDefault="006E68A7" w:rsidP="00760A3E">
      <w:pPr>
        <w:pStyle w:val="HED1Text"/>
      </w:pPr>
      <w:r>
        <w:t>GENESYS</w:t>
      </w:r>
      <w:r w:rsidR="00BC5BDB">
        <w:t xml:space="preserve"> is</w:t>
      </w:r>
      <w:r w:rsidR="003A41BE">
        <w:t xml:space="preserve"> used by the Northwest Power and Conservation Council and Bonneville Power Administration to perform studies requiring detailed hydro dispatch for planning purposes. More specifically the Council uses </w:t>
      </w:r>
      <w:r>
        <w:t>GENESYS</w:t>
      </w:r>
      <w:r w:rsidR="003A41BE">
        <w:t xml:space="preserve"> for</w:t>
      </w:r>
      <w:r w:rsidR="00957D7A">
        <w:t xml:space="preserve"> annual adequacy assessments,</w:t>
      </w:r>
      <w:r w:rsidR="003A41BE">
        <w:t xml:space="preserve"> periodic regulated hydro flow</w:t>
      </w:r>
      <w:r w:rsidR="00957D7A">
        <w:t xml:space="preserve"> studies and periodic analysis of lost revenue due to hydro dispatch change</w:t>
      </w:r>
      <w:r w:rsidR="00302B02">
        <w:t xml:space="preserve">. </w:t>
      </w:r>
      <w:r w:rsidR="003A41BE">
        <w:t xml:space="preserve">The adequacy of the regional power supply is assessed probabilistically in </w:t>
      </w:r>
      <w:r>
        <w:t>GENESYS</w:t>
      </w:r>
      <w:r w:rsidR="003A41BE">
        <w:t xml:space="preserve"> by evaluating any regional sh</w:t>
      </w:r>
      <w:r w:rsidR="00760A3E">
        <w:t>ortfall against the Council’s adequacy standard</w:t>
      </w:r>
      <w:r w:rsidR="00760A3E">
        <w:rPr>
          <w:rStyle w:val="FootnoteReference"/>
        </w:rPr>
        <w:footnoteReference w:id="2"/>
      </w:r>
      <w:r w:rsidR="00760A3E">
        <w:t xml:space="preserve">. </w:t>
      </w:r>
      <w:r w:rsidR="003A41BE">
        <w:t xml:space="preserve">This standard has been designed to assess whether the region has sufficient resources to meet growing demand for electricity in future years. </w:t>
      </w:r>
      <w:r w:rsidR="00957D7A">
        <w:t>Regulated hydro flow studies have been performed for the Fish and Wildlife department for fish passage su</w:t>
      </w:r>
      <w:r w:rsidR="00DF7036">
        <w:t xml:space="preserve">rvival and life-cycle studies. Additionally, </w:t>
      </w:r>
      <w:r>
        <w:t>GENESYS</w:t>
      </w:r>
      <w:r w:rsidR="00DF7036">
        <w:t xml:space="preserve"> is utilized f</w:t>
      </w:r>
      <w:r w:rsidR="00957D7A">
        <w:t xml:space="preserve">or studies of changes in hydro generation due to Fish and Wildlife Program recommendations </w:t>
      </w:r>
      <w:r w:rsidR="00DF7036">
        <w:t>and climate change scenarios</w:t>
      </w:r>
      <w:r w:rsidR="00957D7A">
        <w:t>.</w:t>
      </w:r>
    </w:p>
    <w:p w14:paraId="4AEE1769" w14:textId="77777777" w:rsidR="00C77168" w:rsidRDefault="00C77168" w:rsidP="00C77168">
      <w:pPr>
        <w:pStyle w:val="Heading2"/>
      </w:pPr>
      <w:bookmarkStart w:id="5" w:name="_Toc445824215"/>
      <w:r>
        <w:t>History</w:t>
      </w:r>
      <w:bookmarkEnd w:id="5"/>
    </w:p>
    <w:p w14:paraId="2B0502BE" w14:textId="77777777" w:rsidR="00302B02" w:rsidRDefault="00873D57" w:rsidP="001F38B6">
      <w:r>
        <w:t>In 1999, deterministic load-resource balance in the region was nearly 4,000 MW deficit</w:t>
      </w:r>
      <w:r w:rsidR="00302B02">
        <w:t xml:space="preserve">. </w:t>
      </w:r>
      <w:r w:rsidR="006E68A7">
        <w:t>GENESYS</w:t>
      </w:r>
      <w:r>
        <w:t xml:space="preserve"> was developed as a dispatch model to evaluate adequacy in a single year by dispatching resources at each node</w:t>
      </w:r>
      <w:r>
        <w:rPr>
          <w:rStyle w:val="FootnoteReference"/>
        </w:rPr>
        <w:footnoteReference w:id="3"/>
      </w:r>
      <w:r>
        <w:t xml:space="preserve">. A distinguishing characteristic of </w:t>
      </w:r>
      <w:r w:rsidR="006E68A7">
        <w:t>GENESYS</w:t>
      </w:r>
      <w:r>
        <w:t xml:space="preserve"> from </w:t>
      </w:r>
      <w:r w:rsidR="009D3B5E">
        <w:t xml:space="preserve">predecessor </w:t>
      </w:r>
      <w:r>
        <w:t>production cost</w:t>
      </w:r>
      <w:r w:rsidR="009D3B5E">
        <w:t xml:space="preserve"> models</w:t>
      </w:r>
      <w:r w:rsidR="009D3B5E">
        <w:rPr>
          <w:rStyle w:val="FootnoteReference"/>
        </w:rPr>
        <w:footnoteReference w:id="4"/>
      </w:r>
      <w:r w:rsidR="009D3B5E">
        <w:t xml:space="preserve"> </w:t>
      </w:r>
      <w:r>
        <w:t>was the ability to utilize stochastic and deterministic input variables</w:t>
      </w:r>
      <w:r w:rsidR="009D3B5E">
        <w:t xml:space="preserve"> and perform a hydro and thermal generation dispatch</w:t>
      </w:r>
      <w:r w:rsidR="00302B02">
        <w:t xml:space="preserve">. </w:t>
      </w:r>
      <w:r w:rsidR="009D3B5E">
        <w:t xml:space="preserve">Unlike predecessor models </w:t>
      </w:r>
      <w:r w:rsidR="006E68A7">
        <w:t>GENESYS</w:t>
      </w:r>
      <w:r w:rsidR="009D3B5E">
        <w:t xml:space="preserve"> was not designed to test long-term load uncertainty and utilize system expansion logic</w:t>
      </w:r>
      <w:r w:rsidR="00302B02">
        <w:t xml:space="preserve">. </w:t>
      </w:r>
      <w:r w:rsidR="009D3B5E">
        <w:t xml:space="preserve">In the Council’s modeling portfolio, </w:t>
      </w:r>
      <w:r w:rsidR="006E68A7">
        <w:t>GENESYS</w:t>
      </w:r>
      <w:r w:rsidR="009D3B5E">
        <w:t xml:space="preserve"> is used to provide adequacy information to the Regional Port</w:t>
      </w:r>
      <w:r w:rsidR="00DE1353">
        <w:t>folio Model (RPM) which considers</w:t>
      </w:r>
      <w:r w:rsidR="009D3B5E">
        <w:t xml:space="preserve"> long-term load uncertainty</w:t>
      </w:r>
      <w:r w:rsidR="009D3B5E">
        <w:rPr>
          <w:rStyle w:val="FootnoteReference"/>
        </w:rPr>
        <w:footnoteReference w:id="5"/>
      </w:r>
      <w:r w:rsidR="00DE1353">
        <w:t xml:space="preserve"> and performs regional power system expansion studies</w:t>
      </w:r>
      <w:r w:rsidR="00302B02">
        <w:t>.</w:t>
      </w:r>
    </w:p>
    <w:p w14:paraId="7A470691" w14:textId="77777777" w:rsidR="00C77168" w:rsidRDefault="00C77168" w:rsidP="00C77168">
      <w:pPr>
        <w:pStyle w:val="Heading1"/>
      </w:pPr>
      <w:bookmarkStart w:id="6" w:name="_Toc445824216"/>
      <w:r>
        <w:t>Overview</w:t>
      </w:r>
      <w:bookmarkEnd w:id="6"/>
    </w:p>
    <w:p w14:paraId="11D3D6D3" w14:textId="77777777" w:rsidR="008F2E43" w:rsidRPr="008F2E43" w:rsidRDefault="006E68A7" w:rsidP="008F2E43">
      <w:r>
        <w:t>GENESYS</w:t>
      </w:r>
      <w:r w:rsidR="008F2E43">
        <w:t xml:space="preserve"> is made up of multiple module</w:t>
      </w:r>
      <w:r w:rsidR="007806BB">
        <w:t>s of which some can be run independently</w:t>
      </w:r>
      <w:r w:rsidR="0006274E">
        <w:rPr>
          <w:rStyle w:val="FootnoteReference"/>
        </w:rPr>
        <w:footnoteReference w:id="6"/>
      </w:r>
      <w:r w:rsidR="007806BB">
        <w:t>.</w:t>
      </w:r>
    </w:p>
    <w:p w14:paraId="06E510BB" w14:textId="77777777" w:rsidR="008F2E43" w:rsidRDefault="00825E62" w:rsidP="00825E62">
      <w:pPr>
        <w:pStyle w:val="Heading2"/>
      </w:pPr>
      <w:bookmarkStart w:id="7" w:name="_Toc445824217"/>
      <w:r>
        <w:t>File Types</w:t>
      </w:r>
      <w:bookmarkEnd w:id="7"/>
    </w:p>
    <w:p w14:paraId="1CBF92A1" w14:textId="77777777" w:rsidR="00825E62" w:rsidRDefault="00043F81" w:rsidP="00825E62">
      <w:r>
        <w:t>The input,</w:t>
      </w:r>
      <w:r w:rsidR="00825E62">
        <w:t xml:space="preserve"> output </w:t>
      </w:r>
      <w:r>
        <w:t xml:space="preserve">and miscellaneous other </w:t>
      </w:r>
      <w:r w:rsidR="00825E62">
        <w:t>f</w:t>
      </w:r>
      <w:r>
        <w:t xml:space="preserve">iles in GENESYS are stored as </w:t>
      </w:r>
      <w:r w:rsidR="00825E62">
        <w:t>different types of files with the following suffixes:</w:t>
      </w:r>
    </w:p>
    <w:p w14:paraId="7C68E2E8" w14:textId="77777777" w:rsidR="00825E62" w:rsidRDefault="008E3A66" w:rsidP="00825E62">
      <w:r>
        <w:t xml:space="preserve">.bin - </w:t>
      </w:r>
      <w:r w:rsidR="00825E62">
        <w:t>Binary files used to st</w:t>
      </w:r>
      <w:r>
        <w:t>ore either input or output data</w:t>
      </w:r>
      <w:r w:rsidR="00193883">
        <w:t>.</w:t>
      </w:r>
    </w:p>
    <w:p w14:paraId="5ED5D5DE" w14:textId="77777777" w:rsidR="00825E62" w:rsidRDefault="008E3A66" w:rsidP="00825E62">
      <w:r>
        <w:t xml:space="preserve">.dat - </w:t>
      </w:r>
      <w:r w:rsidR="00825E62">
        <w:t>Text</w:t>
      </w:r>
      <w:r>
        <w:t xml:space="preserve"> files used to store input data</w:t>
      </w:r>
      <w:r w:rsidR="00193883">
        <w:t>.</w:t>
      </w:r>
    </w:p>
    <w:p w14:paraId="4C7A7B97" w14:textId="77777777" w:rsidR="00193883" w:rsidRDefault="00193883" w:rsidP="00825E62">
      <w:r>
        <w:lastRenderedPageBreak/>
        <w:t>.inp - Text file used to store input data.</w:t>
      </w:r>
    </w:p>
    <w:p w14:paraId="11E436CF" w14:textId="77777777" w:rsidR="00825E62" w:rsidRDefault="00127D9B" w:rsidP="00825E62">
      <w:r>
        <w:t>.out</w:t>
      </w:r>
      <w:r w:rsidR="008E3A66">
        <w:t xml:space="preserve"> - </w:t>
      </w:r>
      <w:r w:rsidR="00825E62">
        <w:t xml:space="preserve">Text </w:t>
      </w:r>
      <w:r w:rsidR="00193883">
        <w:t>files used to store output data.</w:t>
      </w:r>
    </w:p>
    <w:p w14:paraId="7B176CB3" w14:textId="77777777" w:rsidR="00825E62" w:rsidRDefault="00825E62" w:rsidP="00825E62">
      <w:r>
        <w:t xml:space="preserve">.vbi </w:t>
      </w:r>
      <w:r w:rsidR="00193883">
        <w:t>- Text file used to store output data for visual basic interface.</w:t>
      </w:r>
    </w:p>
    <w:p w14:paraId="4CB2167F" w14:textId="77777777" w:rsidR="00127D9B" w:rsidRDefault="00127D9B" w:rsidP="00825E62">
      <w:r>
        <w:t xml:space="preserve">.dll </w:t>
      </w:r>
      <w:r w:rsidR="00193883">
        <w:t xml:space="preserve">- </w:t>
      </w:r>
      <w:r w:rsidR="00193883" w:rsidRPr="004C40B7">
        <w:t>D</w:t>
      </w:r>
      <w:r w:rsidRPr="004C40B7">
        <w:t xml:space="preserve">ynamic link libraries </w:t>
      </w:r>
      <w:r w:rsidR="000B4B95" w:rsidRPr="004C40B7">
        <w:t>needed to run GENESYS, must be in the same folder as the GENESYS executable file</w:t>
      </w:r>
      <w:r w:rsidR="00193883">
        <w:t>.exe - E</w:t>
      </w:r>
      <w:r>
        <w:t>xecutable</w:t>
      </w:r>
      <w:r w:rsidR="00193883">
        <w:t xml:space="preserve"> files used to run GENESYS modules.</w:t>
      </w:r>
    </w:p>
    <w:p w14:paraId="6715EF8F" w14:textId="77777777" w:rsidR="0003589D" w:rsidRDefault="00193883" w:rsidP="0003589D">
      <w:r>
        <w:t>.f90</w:t>
      </w:r>
      <w:r w:rsidR="00345E3E">
        <w:t xml:space="preserve"> – FORTRAN 90 </w:t>
      </w:r>
      <w:r>
        <w:t>modules or sub routines</w:t>
      </w:r>
    </w:p>
    <w:p w14:paraId="4F943097" w14:textId="31E53A8A" w:rsidR="00127D9B" w:rsidRDefault="00167073" w:rsidP="0003589D">
      <w:r>
        <w:t>.for</w:t>
      </w:r>
      <w:r w:rsidR="0003589D">
        <w:t xml:space="preserve"> - FORTRAN modules or sub routines</w:t>
      </w:r>
      <w:r w:rsidR="0003589D" w:rsidDel="0003589D">
        <w:t xml:space="preserve"> </w:t>
      </w:r>
    </w:p>
    <w:p w14:paraId="0319036D" w14:textId="77777777" w:rsidR="00043F81" w:rsidRDefault="00193883" w:rsidP="00825E62">
      <w:r>
        <w:t>.log - L</w:t>
      </w:r>
      <w:r w:rsidR="00043F81">
        <w:t>og files used f</w:t>
      </w:r>
      <w:r>
        <w:t>or error trapping and reporting</w:t>
      </w:r>
    </w:p>
    <w:p w14:paraId="71A515A8" w14:textId="77777777" w:rsidR="00043F81" w:rsidRPr="00825E62" w:rsidRDefault="00043F81" w:rsidP="00825E62">
      <w:r>
        <w:t xml:space="preserve">These files are discussed and categorized in more detail in the </w:t>
      </w:r>
      <w:r w:rsidR="0034471C">
        <w:fldChar w:fldCharType="begin"/>
      </w:r>
      <w:r w:rsidR="00780CFF">
        <w:instrText xml:space="preserve"> REF _Ref444692232 \h </w:instrText>
      </w:r>
      <w:r w:rsidR="0034471C">
        <w:fldChar w:fldCharType="separate"/>
      </w:r>
      <w:r w:rsidR="00780CFF">
        <w:t>Appendix</w:t>
      </w:r>
      <w:r w:rsidR="0034471C">
        <w:fldChar w:fldCharType="end"/>
      </w:r>
      <w:r w:rsidR="00780CFF">
        <w:t xml:space="preserve"> below</w:t>
      </w:r>
      <w:r>
        <w:t>.</w:t>
      </w:r>
    </w:p>
    <w:p w14:paraId="653CBC8D" w14:textId="77777777" w:rsidR="00C77168" w:rsidRDefault="00C77168" w:rsidP="00C77168">
      <w:pPr>
        <w:pStyle w:val="Heading2"/>
      </w:pPr>
      <w:bookmarkStart w:id="8" w:name="_Toc445824218"/>
      <w:r>
        <w:t>Structure</w:t>
      </w:r>
      <w:bookmarkEnd w:id="8"/>
    </w:p>
    <w:p w14:paraId="661A5AFE" w14:textId="77777777" w:rsidR="00CF4DD4" w:rsidRPr="00CF4DD4" w:rsidRDefault="007806BB" w:rsidP="001A4149">
      <w:r>
        <w:t xml:space="preserve">GENESYS is </w:t>
      </w:r>
      <w:r w:rsidR="00193883">
        <w:t xml:space="preserve">made up of </w:t>
      </w:r>
      <w:r w:rsidR="00345E3E">
        <w:t>modules, subroutines, compiled dynamic link libraries, input and output files</w:t>
      </w:r>
      <w:r w:rsidR="00733B5D">
        <w:t xml:space="preserve"> that are needed to run GENESYS in multiple different modes. </w:t>
      </w:r>
      <w:r w:rsidR="00345E3E">
        <w:t xml:space="preserve">GENESYS also calls HYDSIM (a </w:t>
      </w:r>
      <w:r w:rsidR="00733B5D">
        <w:t xml:space="preserve">stand-alone program) which </w:t>
      </w:r>
      <w:r w:rsidR="001A4149">
        <w:t>also uses some of the same files used in GENESYS</w:t>
      </w:r>
      <w:r w:rsidR="006045DA">
        <w:t xml:space="preserve">. </w:t>
      </w:r>
      <w:r w:rsidR="001A4149">
        <w:t>The structure has supported adding on functionality as needed (different hydro dispatch modes) and overwriting or switching off functionality that is legacy (long-term expansion logic).</w:t>
      </w:r>
    </w:p>
    <w:p w14:paraId="1C21A016" w14:textId="77777777" w:rsidR="00C77168" w:rsidRDefault="00C77168" w:rsidP="00C77168">
      <w:pPr>
        <w:pStyle w:val="Heading2"/>
      </w:pPr>
      <w:bookmarkStart w:id="9" w:name="_Toc445824219"/>
      <w:r>
        <w:t>Model Flow</w:t>
      </w:r>
      <w:bookmarkEnd w:id="9"/>
    </w:p>
    <w:p w14:paraId="1BB074DA" w14:textId="7057DE27" w:rsidR="001F59BD" w:rsidRPr="00CE11F2" w:rsidRDefault="00CE11F2" w:rsidP="00736EAE">
      <w:r>
        <w:t xml:space="preserve">The model is initiated by running the </w:t>
      </w:r>
      <w:r w:rsidRPr="00CE11F2">
        <w:rPr>
          <w:i/>
          <w:iCs/>
        </w:rPr>
        <w:t>GENESYS VXX.exe</w:t>
      </w:r>
      <w:r>
        <w:t xml:space="preserve"> executable that has file structure access to folders with the compiled FORTRAN 90 modules and subroutines,</w:t>
      </w:r>
      <w:r w:rsidR="001F59BD">
        <w:t xml:space="preserve"> </w:t>
      </w:r>
      <w:r>
        <w:t>and the appropriate input files as described above</w:t>
      </w:r>
      <w:r w:rsidR="00F14114">
        <w:t xml:space="preserve">. </w:t>
      </w:r>
      <w:r>
        <w:t>The</w:t>
      </w:r>
      <w:r w:rsidR="001F59BD">
        <w:t xml:space="preserve"> input </w:t>
      </w:r>
      <w:r>
        <w:t>and output files</w:t>
      </w:r>
      <w:r w:rsidR="001F59BD">
        <w:t>, and dynamic link libraries</w:t>
      </w:r>
      <w:r>
        <w:t xml:space="preserve"> are often stored in the same folder as the executable</w:t>
      </w:r>
      <w:r w:rsidR="001F59BD">
        <w:t>, but the compiled modules and sub-routines are stored in subfolders under the current GENESYS version.</w:t>
      </w:r>
    </w:p>
    <w:p w14:paraId="5B7F8AE9" w14:textId="77777777" w:rsidR="00BE3E5E" w:rsidRDefault="00BE3E5E" w:rsidP="00BE3E5E">
      <w:pPr>
        <w:pStyle w:val="Heading1"/>
      </w:pPr>
      <w:bookmarkStart w:id="10" w:name="_Ref444761794"/>
      <w:bookmarkStart w:id="11" w:name="_Toc445824220"/>
      <w:r>
        <w:t>Stochastic Inputs</w:t>
      </w:r>
      <w:bookmarkEnd w:id="10"/>
      <w:bookmarkEnd w:id="11"/>
    </w:p>
    <w:p w14:paraId="470103EE" w14:textId="77777777" w:rsidR="00302B02" w:rsidRDefault="00AB4820" w:rsidP="00AB4820">
      <w:r>
        <w:t>The load, water conditions, wind</w:t>
      </w:r>
      <w:r w:rsidR="005D71E6">
        <w:t xml:space="preserve"> generation</w:t>
      </w:r>
      <w:r>
        <w:t>,</w:t>
      </w:r>
      <w:r w:rsidR="005D71E6">
        <w:t xml:space="preserve"> solar generation</w:t>
      </w:r>
      <w:r>
        <w:t xml:space="preserve"> and thermal forced outages are all random variables within </w:t>
      </w:r>
      <w:r w:rsidR="006E68A7">
        <w:t>GENESYS</w:t>
      </w:r>
      <w:r w:rsidR="00302B02">
        <w:t xml:space="preserve">. </w:t>
      </w:r>
      <w:r w:rsidRPr="00AB4820">
        <w:t xml:space="preserve">A set of hourly loads </w:t>
      </w:r>
      <w:r w:rsidR="00167073">
        <w:t xml:space="preserve">and a </w:t>
      </w:r>
      <w:r w:rsidR="007A7534" w:rsidRPr="00AB4820">
        <w:t xml:space="preserve">set of hourly wind capacity factors </w:t>
      </w:r>
      <w:r w:rsidRPr="00AB4820">
        <w:t>for each temperature year are input</w:t>
      </w:r>
      <w:r w:rsidR="00167073">
        <w:t>,</w:t>
      </w:r>
      <w:r w:rsidRPr="00AB4820">
        <w:t xml:space="preserve"> as well as a set of historical 14 period streamflows by water year</w:t>
      </w:r>
      <w:r w:rsidR="00167073">
        <w:t xml:space="preserve"> (currently 80)</w:t>
      </w:r>
      <w:r w:rsidR="00302B02">
        <w:t>.</w:t>
      </w:r>
    </w:p>
    <w:p w14:paraId="0D00A1E6" w14:textId="3A4AD75E" w:rsidR="00787515" w:rsidRDefault="00BE3E5E" w:rsidP="00DF6537">
      <w:pPr>
        <w:pStyle w:val="Heading2"/>
      </w:pPr>
      <w:bookmarkStart w:id="12" w:name="_Ref444761472"/>
      <w:bookmarkStart w:id="13" w:name="_Toc445824221"/>
      <w:r>
        <w:t>Load</w:t>
      </w:r>
      <w:r w:rsidR="00DF6537">
        <w:t xml:space="preserve"> and</w:t>
      </w:r>
      <w:r w:rsidR="00A5417E">
        <w:t xml:space="preserve"> </w:t>
      </w:r>
      <w:r w:rsidR="007A7534">
        <w:t>Wind</w:t>
      </w:r>
      <w:r w:rsidR="00A5417E">
        <w:t xml:space="preserve"> </w:t>
      </w:r>
      <w:bookmarkEnd w:id="12"/>
      <w:bookmarkEnd w:id="13"/>
    </w:p>
    <w:p w14:paraId="6C4F9F43" w14:textId="77777777" w:rsidR="006E0A1C" w:rsidRDefault="007A7534" w:rsidP="006E0A1C">
      <w:r>
        <w:t>Hourly load and wind generation are associated with 77 temperature years from 1929 to 2005. Load and wind can be aligned by temperature-year or drawn randomly.</w:t>
      </w:r>
    </w:p>
    <w:p w14:paraId="459DBBB6" w14:textId="77777777" w:rsidR="00C606C0" w:rsidRPr="00C606C0" w:rsidRDefault="00C606C0" w:rsidP="00C606C0">
      <w:r w:rsidRPr="00C606C0">
        <w:t xml:space="preserve">Hourly loads are input into the model by temperature year for a particular operating year. The user has the option of inputting the hourly loads by node or in total, in which case percentages </w:t>
      </w:r>
      <w:r w:rsidRPr="00C606C0">
        <w:lastRenderedPageBreak/>
        <w:t>are used to apportion regional loads between nodes. The hourly load for a game is determined by the draw of a temperature year.</w:t>
      </w:r>
    </w:p>
    <w:p w14:paraId="4F36FE06" w14:textId="77777777" w:rsidR="00C606C0" w:rsidRPr="006E0A1C" w:rsidRDefault="00C606C0" w:rsidP="00C606C0">
      <w:r w:rsidRPr="00C606C0">
        <w:t xml:space="preserve">Wind is input as a nameplate capacity at a site (three sites are possible, each defined at a node) with hourly capacity factors by wind year for that site. The drawn wind year capacity factor multiplied by the nameplate capacity defines the wind generation for a particular game. There is an option for randomly picking </w:t>
      </w:r>
      <w:r w:rsidR="00167073">
        <w:t xml:space="preserve">from </w:t>
      </w:r>
      <w:r w:rsidRPr="00C606C0">
        <w:t>up to 20 different wind capacity factors for a particular wind year. Wind is modeled as a load reduction resource. The hourly wind at a node in a simulation is subtracted off the hourly loads and the residual load is what is used in the dispatch logic.</w:t>
      </w:r>
    </w:p>
    <w:p w14:paraId="0BBBFBE8" w14:textId="77777777" w:rsidR="00BE3E5E" w:rsidRDefault="00BE3E5E" w:rsidP="00BE3E5E">
      <w:pPr>
        <w:pStyle w:val="Heading2"/>
      </w:pPr>
      <w:bookmarkStart w:id="14" w:name="_Toc445824222"/>
      <w:r>
        <w:t>Streamflows</w:t>
      </w:r>
      <w:bookmarkEnd w:id="14"/>
    </w:p>
    <w:p w14:paraId="45BBB0F2" w14:textId="77777777" w:rsidR="007A7534" w:rsidRPr="007A7534" w:rsidRDefault="007A7534" w:rsidP="007A7534">
      <w:r>
        <w:t>An 80</w:t>
      </w:r>
      <w:r w:rsidR="00167073">
        <w:t>-</w:t>
      </w:r>
      <w:r>
        <w:t xml:space="preserve">year historical record of streamflows from 1929 to 2008 is sampled. </w:t>
      </w:r>
      <w:r w:rsidRPr="00AB4820">
        <w:t>The user can specify whether the water years are drawn from the historical record randomly, for a fixed set of years, or sequentially</w:t>
      </w:r>
      <w:r w:rsidR="00302B02">
        <w:t xml:space="preserve">. </w:t>
      </w:r>
      <w:r w:rsidR="00167073">
        <w:t xml:space="preserve">Currently a random draw for water years will lead to end-of-year/beginning-of-year discontinuities because the Canadian operation is fixed based on a sequential water year selection. </w:t>
      </w:r>
      <w:r w:rsidR="002D0B10">
        <w:t>GENESYS</w:t>
      </w:r>
      <w:r w:rsidR="00167073">
        <w:t xml:space="preserve"> can be run </w:t>
      </w:r>
      <w:r w:rsidR="002D0B10">
        <w:t xml:space="preserve">in random water mode without the discontinuity if it is run in refill mode, that is, if the October initial elevation is reset for each game. </w:t>
      </w:r>
      <w:r w:rsidR="0003589D">
        <w:t>For Council studies t</w:t>
      </w:r>
      <w:r w:rsidR="002D0B10">
        <w:t>he model is not</w:t>
      </w:r>
      <w:r w:rsidR="0003589D">
        <w:t xml:space="preserve"> commonly </w:t>
      </w:r>
      <w:r w:rsidR="002D0B10">
        <w:t>run in this mode.</w:t>
      </w:r>
      <w:r w:rsidR="00167073">
        <w:t xml:space="preserve"> </w:t>
      </w:r>
      <w:r w:rsidR="004C3B48">
        <w:t>The methodology for interpreting the streamflows is described in more detail in the Period Dispatch section below.</w:t>
      </w:r>
    </w:p>
    <w:p w14:paraId="4C80208F" w14:textId="77777777" w:rsidR="00BE3E5E" w:rsidRPr="00BE3E5E" w:rsidRDefault="00787515" w:rsidP="00BE3E5E">
      <w:pPr>
        <w:pStyle w:val="Heading2"/>
      </w:pPr>
      <w:bookmarkStart w:id="15" w:name="_Toc445824223"/>
      <w:r>
        <w:t>Forced Outages</w:t>
      </w:r>
      <w:bookmarkEnd w:id="15"/>
    </w:p>
    <w:p w14:paraId="6A6DF652" w14:textId="77777777" w:rsidR="0005758D" w:rsidRDefault="00A541F7" w:rsidP="0005758D">
      <w:r>
        <w:t>To reflect the uncertainty surrounding unexpected lack of availability</w:t>
      </w:r>
      <w:r w:rsidR="0097154D">
        <w:t xml:space="preserve"> (often unit failure)</w:t>
      </w:r>
      <w:r>
        <w:t xml:space="preserve"> of thermal generation units, </w:t>
      </w:r>
      <w:r w:rsidR="006E68A7">
        <w:t>GENESYS</w:t>
      </w:r>
      <w:r>
        <w:t xml:space="preserve"> reflects a forced outage rate and the mean amoun</w:t>
      </w:r>
      <w:r w:rsidR="0097154D">
        <w:t>t of time it takes to repair each thermal</w:t>
      </w:r>
      <w:r>
        <w:t xml:space="preserve"> unit</w:t>
      </w:r>
      <w:r w:rsidR="0097154D">
        <w:t xml:space="preserve">. </w:t>
      </w:r>
      <w:r w:rsidR="0005758D">
        <w:t>Each thermal generating resource has a user-defined</w:t>
      </w:r>
      <w:r w:rsidR="0005758D" w:rsidRPr="00C850DA">
        <w:t xml:space="preserve"> forced outage rate and the mean repair time</w:t>
      </w:r>
      <w:r w:rsidR="0005758D">
        <w:t>. The setting can be</w:t>
      </w:r>
      <w:r w:rsidR="0005758D" w:rsidRPr="00C850DA">
        <w:t xml:space="preserve"> </w:t>
      </w:r>
      <w:r w:rsidR="0005758D">
        <w:t xml:space="preserve">for </w:t>
      </w:r>
      <w:r w:rsidR="0005758D" w:rsidRPr="00C850DA">
        <w:t>zero outages, non-stochastic outages (reduction applied to every hour) or stochastic outages</w:t>
      </w:r>
      <w:r w:rsidR="0005758D">
        <w:t>. When the set</w:t>
      </w:r>
      <w:r>
        <w:t>ting is on “stochastic outages”,</w:t>
      </w:r>
      <w:r w:rsidR="0005758D">
        <w:t xml:space="preserve"> t</w:t>
      </w:r>
      <w:r w:rsidR="0005758D" w:rsidRPr="00C850DA">
        <w:t xml:space="preserve">he </w:t>
      </w:r>
      <w:r w:rsidR="0005758D">
        <w:t>forced outage rate</w:t>
      </w:r>
      <w:r w:rsidR="0005758D" w:rsidRPr="00C850DA">
        <w:t xml:space="preserve"> and mean repair time are used to calculat</w:t>
      </w:r>
      <w:r w:rsidR="0005758D">
        <w:t xml:space="preserve">e the hours until </w:t>
      </w:r>
      <w:r>
        <w:t>the unit is forced out</w:t>
      </w:r>
      <w:r w:rsidR="0005758D">
        <w:t xml:space="preserve">. </w:t>
      </w:r>
      <w:r w:rsidR="0005758D" w:rsidRPr="00C850DA">
        <w:t>Eac</w:t>
      </w:r>
      <w:r w:rsidR="0005758D">
        <w:t>h resource has an initial</w:t>
      </w:r>
      <w:r w:rsidR="0005758D" w:rsidRPr="00C850DA">
        <w:t xml:space="preserve"> “state”</w:t>
      </w:r>
      <w:r w:rsidR="0005758D">
        <w:t xml:space="preserve"> (</w:t>
      </w:r>
      <w:r w:rsidR="0005758D" w:rsidRPr="00C850DA">
        <w:t>oper</w:t>
      </w:r>
      <w:r w:rsidR="0005758D">
        <w:t>ating or experiencing an outage)</w:t>
      </w:r>
      <w:r w:rsidR="0005758D" w:rsidRPr="00C850DA">
        <w:t xml:space="preserve"> based on </w:t>
      </w:r>
      <w:r w:rsidR="0005758D">
        <w:t xml:space="preserve">a </w:t>
      </w:r>
      <w:r w:rsidR="0005758D" w:rsidRPr="00C850DA">
        <w:t>random draw</w:t>
      </w:r>
      <w:r w:rsidR="0005758D">
        <w:t>. The n</w:t>
      </w:r>
      <w:r w:rsidR="0005758D" w:rsidRPr="00C850DA">
        <w:t xml:space="preserve">umber of hours </w:t>
      </w:r>
      <w:r w:rsidR="0005758D">
        <w:t xml:space="preserve">until subsequent states depends </w:t>
      </w:r>
      <w:r w:rsidR="0005758D" w:rsidRPr="00C850DA">
        <w:t>on additional</w:t>
      </w:r>
      <w:r w:rsidR="0005758D">
        <w:t xml:space="preserve"> random draws. The availability of thermal resources is updated every hour.</w:t>
      </w:r>
    </w:p>
    <w:p w14:paraId="178FA8F8" w14:textId="77777777" w:rsidR="00BE3E5E" w:rsidRPr="00BE3E5E" w:rsidRDefault="0005758D" w:rsidP="00BE3E5E">
      <w:r w:rsidRPr="00DF44C4">
        <w:t>The model picks how long an outage state or an on-line state will last. For example</w:t>
      </w:r>
      <w:r w:rsidR="00560F23">
        <w:t>,</w:t>
      </w:r>
      <w:r w:rsidRPr="00DF44C4">
        <w:t xml:space="preserve"> the state might last 257.543 hours. For 257 hours then the plant</w:t>
      </w:r>
      <w:r>
        <w:t>’s availability</w:t>
      </w:r>
      <w:r w:rsidRPr="00DF44C4">
        <w:t xml:space="preserve"> would be all the way up or down, depending on which state it’s in. The last hour the capacity available to be dispatch will transition by .543. So the thermal transitions up and down always take place over one hour, not several</w:t>
      </w:r>
      <w:r w:rsidR="008F2E43">
        <w:t>.</w:t>
      </w:r>
    </w:p>
    <w:p w14:paraId="7D51EB43" w14:textId="77777777" w:rsidR="00C77168" w:rsidRDefault="00BE3E5E" w:rsidP="00C77168">
      <w:pPr>
        <w:pStyle w:val="Heading1"/>
      </w:pPr>
      <w:bookmarkStart w:id="16" w:name="_Toc445824224"/>
      <w:r>
        <w:t xml:space="preserve">Deterministic </w:t>
      </w:r>
      <w:r w:rsidR="00C77168">
        <w:t>Inputs</w:t>
      </w:r>
      <w:bookmarkEnd w:id="16"/>
    </w:p>
    <w:p w14:paraId="4ABB59E2" w14:textId="77777777" w:rsidR="00352298" w:rsidRPr="00352298" w:rsidRDefault="00352298" w:rsidP="00352298">
      <w:r>
        <w:t>All gener</w:t>
      </w:r>
      <w:r w:rsidR="00A5417E">
        <w:t xml:space="preserve">ation resources (currently 233) and contracts </w:t>
      </w:r>
      <w:r>
        <w:t>in the Pacific Northwest region are modeled in GENESYS</w:t>
      </w:r>
      <w:r w:rsidR="00302B02">
        <w:t xml:space="preserve">. </w:t>
      </w:r>
      <w:r w:rsidR="00A5417E">
        <w:t>Each has a set of defined deterministic parameters that are used to determine the resource dispatch/availability under stochastic fuel uncertainty and/or forced outages.</w:t>
      </w:r>
    </w:p>
    <w:p w14:paraId="1074065A" w14:textId="77777777" w:rsidR="00C77168" w:rsidRDefault="00C77168" w:rsidP="00C77168">
      <w:pPr>
        <w:pStyle w:val="Heading2"/>
      </w:pPr>
      <w:bookmarkStart w:id="17" w:name="_Toc445824225"/>
      <w:r>
        <w:lastRenderedPageBreak/>
        <w:t>Hydro Generation Parameters</w:t>
      </w:r>
      <w:bookmarkEnd w:id="17"/>
    </w:p>
    <w:p w14:paraId="4E24569A" w14:textId="77777777" w:rsidR="004A7AC1" w:rsidRDefault="00263656" w:rsidP="004A7AC1">
      <w:r>
        <w:t>The hydropower generation plants in GENESYS are split into regulated and independent hydropower plants</w:t>
      </w:r>
      <w:r w:rsidR="00302B02">
        <w:t xml:space="preserve">. </w:t>
      </w:r>
      <w:r>
        <w:t>The independent hydro generation is accumulated by water year and two nodes (PNW East and PNW West)</w:t>
      </w:r>
      <w:r w:rsidR="00302B02">
        <w:t xml:space="preserve">. </w:t>
      </w:r>
      <w:r>
        <w:t>For each hydro condition sampled generation is fixed and there is assumed to be no flexibility in the operation</w:t>
      </w:r>
      <w:r w:rsidR="0006274E">
        <w:rPr>
          <w:rStyle w:val="FootnoteReference"/>
        </w:rPr>
        <w:footnoteReference w:id="7"/>
      </w:r>
      <w:r w:rsidR="00302B02">
        <w:t xml:space="preserve">. </w:t>
      </w:r>
      <w:r>
        <w:t>Dispatching the regulated hydro generation plants is one of the primary focuses of the GENESYS model.</w:t>
      </w:r>
    </w:p>
    <w:p w14:paraId="631B3CB7" w14:textId="77777777" w:rsidR="00263656" w:rsidRPr="004A7AC1" w:rsidRDefault="00263656" w:rsidP="004A7AC1">
      <w:r>
        <w:t xml:space="preserve">The regulated hydro generation parameters can be split into two categories: generating capability of the hydropower plant and fueling </w:t>
      </w:r>
      <w:r w:rsidR="00D56D58">
        <w:t xml:space="preserve">and operating </w:t>
      </w:r>
      <w:r>
        <w:t>constraints (e.g. hydro availability, flow constraints, elevation targets)</w:t>
      </w:r>
      <w:r w:rsidR="00302B02">
        <w:t xml:space="preserve">. </w:t>
      </w:r>
      <w:r>
        <w:t xml:space="preserve">The hydro generation parameters are discussed in more detail in the </w:t>
      </w:r>
      <w:r w:rsidR="0034471C">
        <w:fldChar w:fldCharType="begin"/>
      </w:r>
      <w:r>
        <w:instrText xml:space="preserve"> REF _Ref444759426 \h </w:instrText>
      </w:r>
      <w:r w:rsidR="0034471C">
        <w:fldChar w:fldCharType="separate"/>
      </w:r>
      <w:r>
        <w:t>Input Files</w:t>
      </w:r>
      <w:r w:rsidR="0034471C">
        <w:fldChar w:fldCharType="end"/>
      </w:r>
      <w:r>
        <w:t xml:space="preserve"> section in the Appendix.</w:t>
      </w:r>
    </w:p>
    <w:p w14:paraId="26F53277" w14:textId="77777777" w:rsidR="00C77168" w:rsidRDefault="00C77168" w:rsidP="00C77168">
      <w:pPr>
        <w:pStyle w:val="Heading3"/>
      </w:pPr>
      <w:bookmarkStart w:id="18" w:name="_Toc445824226"/>
      <w:r>
        <w:t>Constraints</w:t>
      </w:r>
      <w:bookmarkEnd w:id="18"/>
    </w:p>
    <w:p w14:paraId="279DCDFB" w14:textId="77777777" w:rsidR="00302B02" w:rsidRDefault="000B4B95" w:rsidP="00193883">
      <w:r>
        <w:t>GENESYS has an option (which is not yet fully activated) to dynamically calculate the operation of Canadian reservoirs under the Treaty Storage Regulation (TSR). When this option is not active, Canadian end-of-month elevations for all periods and water r</w:t>
      </w:r>
      <w:r w:rsidR="00D93896">
        <w:t>ecords (in the PERIOD.BIN file) are fixed to the Assured Operating Plan elevations</w:t>
      </w:r>
      <w:r w:rsidR="000A7BF0">
        <w:t xml:space="preserve"> (results of a pre-run</w:t>
      </w:r>
      <w:r w:rsidR="00D93896">
        <w:t xml:space="preserve"> TSR regulation</w:t>
      </w:r>
      <w:r w:rsidR="000A7BF0">
        <w:t xml:space="preserve"> by BPA</w:t>
      </w:r>
      <w:r w:rsidR="00D93896">
        <w:t>). These fixed elevations are dependent on how the study was done to calculate them. For example, if the study was run as a continuous sequential-hydro year study (beginning elevation of the first month of the second year is set to the ending elevation of the last month of the first year) then GENESYS must be run in sequential mode otherwise, a transition error will occur at the end of every water year for Canadian reservoirs. This logic was added so that GENESYS could be run in random water year mode. Under this option</w:t>
      </w:r>
      <w:r w:rsidR="000A7BF0">
        <w:t xml:space="preserve"> (with the TSR option active)</w:t>
      </w:r>
      <w:r w:rsidR="00D93896">
        <w:t xml:space="preserve">, for each year, GENESYS will first calculate the AOP elevations for Canadian reservoirs (this means running the HYDSIM module in TSR mode), set those elevations as fixed and then run the HYDSIM module </w:t>
      </w:r>
      <w:r w:rsidR="000A7BF0">
        <w:t xml:space="preserve">again </w:t>
      </w:r>
      <w:r w:rsidR="00D93896">
        <w:t>to simulate the operation of US reservoirs</w:t>
      </w:r>
      <w:r w:rsidR="00302B02">
        <w:t>.</w:t>
      </w:r>
    </w:p>
    <w:p w14:paraId="6BF3EC59" w14:textId="77777777" w:rsidR="00302B02" w:rsidRDefault="00193883" w:rsidP="00193883">
      <w:r w:rsidRPr="00107BAD">
        <w:t xml:space="preserve">Running </w:t>
      </w:r>
      <w:r w:rsidR="000A7BF0">
        <w:t xml:space="preserve">the HYDSIM module in </w:t>
      </w:r>
      <w:r w:rsidRPr="00107BAD">
        <w:t xml:space="preserve">the TSR </w:t>
      </w:r>
      <w:r w:rsidR="000A7BF0">
        <w:t>mode uses a set of specific constrain</w:t>
      </w:r>
      <w:r w:rsidR="002A44C6">
        <w:t>ts that are different for a fixed-</w:t>
      </w:r>
      <w:r w:rsidR="000A7BF0">
        <w:t xml:space="preserve">TSR run. These constraints include adjustments for </w:t>
      </w:r>
      <w:r w:rsidRPr="00107BAD">
        <w:t>flow augmentation</w:t>
      </w:r>
      <w:r>
        <w:rPr>
          <w:rStyle w:val="FootnoteReference"/>
        </w:rPr>
        <w:footnoteReference w:id="8"/>
      </w:r>
      <w:r w:rsidRPr="00107BAD">
        <w:t xml:space="preserve"> and miscellaneous storage</w:t>
      </w:r>
      <w:r>
        <w:rPr>
          <w:rStyle w:val="FootnoteReference"/>
        </w:rPr>
        <w:footnoteReference w:id="9"/>
      </w:r>
      <w:r w:rsidR="000A7BF0">
        <w:t xml:space="preserve"> at Canadian projects</w:t>
      </w:r>
      <w:r>
        <w:t xml:space="preserve">. </w:t>
      </w:r>
      <w:r w:rsidRPr="00107BAD">
        <w:t>The resulting elevations for the Canadian hydro projects are the</w:t>
      </w:r>
      <w:r w:rsidR="000A7BF0">
        <w:t>n the</w:t>
      </w:r>
      <w:r w:rsidRPr="00107BAD">
        <w:t xml:space="preserve"> targets for the HYDSIM operation</w:t>
      </w:r>
      <w:r w:rsidR="000A7BF0">
        <w:t>-mode</w:t>
      </w:r>
      <w:r w:rsidRPr="00107BAD">
        <w:t xml:space="preserve"> used in the </w:t>
      </w:r>
      <w:r>
        <w:t>GENESYS</w:t>
      </w:r>
      <w:r w:rsidRPr="00107BAD">
        <w:t xml:space="preserve"> dispatch. Arrow target flows are also adjusted for trout spawning. </w:t>
      </w:r>
      <w:r>
        <w:t>When not using</w:t>
      </w:r>
      <w:r w:rsidRPr="00107BAD">
        <w:t xml:space="preserve"> the TSR inside </w:t>
      </w:r>
      <w:r>
        <w:t>GENESYS</w:t>
      </w:r>
      <w:r w:rsidRPr="00107BAD">
        <w:t xml:space="preserve">, the user must specify the Canadian hydro projects elevations for each water condition as inputs to </w:t>
      </w:r>
      <w:r>
        <w:t>GENESYS</w:t>
      </w:r>
      <w:r w:rsidRPr="00107BAD">
        <w:t>.</w:t>
      </w:r>
      <w:r w:rsidR="000B4B95">
        <w:t xml:space="preserve"> This data is part of the PERIOD.BIN file and the AER.BIN file</w:t>
      </w:r>
      <w:r w:rsidR="00302B02">
        <w:t>.</w:t>
      </w:r>
    </w:p>
    <w:p w14:paraId="07BF0E31" w14:textId="77777777" w:rsidR="00C77168" w:rsidRDefault="00C77168" w:rsidP="00C77168">
      <w:pPr>
        <w:pStyle w:val="Heading2"/>
      </w:pPr>
      <w:bookmarkStart w:id="19" w:name="_Toc445824227"/>
      <w:r>
        <w:t>Thermal Generation Parameters</w:t>
      </w:r>
      <w:bookmarkEnd w:id="19"/>
    </w:p>
    <w:p w14:paraId="47902B04" w14:textId="77777777" w:rsidR="00160BB6" w:rsidRPr="00160BB6" w:rsidRDefault="00160BB6" w:rsidP="00160BB6">
      <w:r>
        <w:t>Thermal generation plants in GENESYS like hydropower plants are defined by node</w:t>
      </w:r>
      <w:r w:rsidR="00302B02">
        <w:t xml:space="preserve">. </w:t>
      </w:r>
      <w:r>
        <w:t xml:space="preserve">Plant parameters include </w:t>
      </w:r>
      <w:r w:rsidR="00A5417E">
        <w:t xml:space="preserve">plant </w:t>
      </w:r>
      <w:r>
        <w:t>capacity, average heat rate, forced outage rate and mean time to repair</w:t>
      </w:r>
      <w:r w:rsidR="00A5417E">
        <w:t xml:space="preserve"> (not applied deterministically)</w:t>
      </w:r>
      <w:r>
        <w:t xml:space="preserve">, must run switch, online and offline dates, </w:t>
      </w:r>
      <w:r w:rsidR="00892838">
        <w:t xml:space="preserve">fuel type </w:t>
      </w:r>
      <w:r w:rsidR="00892838">
        <w:lastRenderedPageBreak/>
        <w:t xml:space="preserve">selection, </w:t>
      </w:r>
      <w:r>
        <w:t>maintenance schedule and fixed and variable costs</w:t>
      </w:r>
      <w:r w:rsidR="00302B02">
        <w:t xml:space="preserve">. </w:t>
      </w:r>
      <w:r>
        <w:t xml:space="preserve">Most of the inputs are contained in the </w:t>
      </w:r>
      <w:r w:rsidRPr="00160BB6">
        <w:rPr>
          <w:i/>
        </w:rPr>
        <w:t>GenRes.dat</w:t>
      </w:r>
      <w:r>
        <w:t xml:space="preserve"> and </w:t>
      </w:r>
      <w:r w:rsidRPr="00160BB6">
        <w:rPr>
          <w:i/>
        </w:rPr>
        <w:t>GenRes cost.dat</w:t>
      </w:r>
      <w:r>
        <w:rPr>
          <w:i/>
        </w:rPr>
        <w:t xml:space="preserve"> </w:t>
      </w:r>
      <w:r>
        <w:t>and can be explored in more detail in the</w:t>
      </w:r>
      <w:r w:rsidRPr="00160BB6">
        <w:rPr>
          <w:i/>
        </w:rPr>
        <w:t xml:space="preserve"> </w:t>
      </w:r>
      <w:r w:rsidR="0034471C">
        <w:fldChar w:fldCharType="begin"/>
      </w:r>
      <w:r>
        <w:instrText xml:space="preserve"> REF _Ref444759426 \h </w:instrText>
      </w:r>
      <w:r w:rsidR="0034471C">
        <w:fldChar w:fldCharType="separate"/>
      </w:r>
      <w:r>
        <w:t>Input Files</w:t>
      </w:r>
      <w:r w:rsidR="0034471C">
        <w:fldChar w:fldCharType="end"/>
      </w:r>
      <w:r>
        <w:t xml:space="preserve"> section of the Appendix</w:t>
      </w:r>
      <w:r w:rsidR="00302B02">
        <w:t xml:space="preserve">. </w:t>
      </w:r>
      <w:r w:rsidR="00A5417E">
        <w:t>Thermal plants types include coal, nuclear, biofuel, and gas.</w:t>
      </w:r>
    </w:p>
    <w:p w14:paraId="00CF21A8" w14:textId="77777777" w:rsidR="00C77168" w:rsidRDefault="00C77168" w:rsidP="00C77168">
      <w:pPr>
        <w:pStyle w:val="Heading3"/>
      </w:pPr>
      <w:bookmarkStart w:id="20" w:name="_Toc445824228"/>
      <w:r>
        <w:t>Constraints</w:t>
      </w:r>
      <w:bookmarkEnd w:id="20"/>
    </w:p>
    <w:p w14:paraId="254ADE68" w14:textId="77777777" w:rsidR="00892838" w:rsidRPr="00892838" w:rsidRDefault="00892838" w:rsidP="00892838">
      <w:r>
        <w:t>There are no explicit fueling constraints in GENESYS fo</w:t>
      </w:r>
      <w:r w:rsidR="00352298">
        <w:t>r thermal plants</w:t>
      </w:r>
      <w:r w:rsidR="00302B02">
        <w:t xml:space="preserve">. </w:t>
      </w:r>
      <w:r w:rsidR="00352298">
        <w:t xml:space="preserve">A thermal </w:t>
      </w:r>
      <w:r>
        <w:t xml:space="preserve">plant </w:t>
      </w:r>
      <w:r w:rsidR="00352298">
        <w:t xml:space="preserve">generation </w:t>
      </w:r>
      <w:r>
        <w:t xml:space="preserve">could be constrained </w:t>
      </w:r>
      <w:r w:rsidR="00352298">
        <w:t>by transmission capability, but the only other limiting factors to thermal dispatch outside of economics are the must-run capability, limited thermal commitment, maintenance outages and forced outages.</w:t>
      </w:r>
    </w:p>
    <w:p w14:paraId="44431459" w14:textId="77777777" w:rsidR="00C77168" w:rsidRDefault="00C77168" w:rsidP="00C77168">
      <w:pPr>
        <w:pStyle w:val="Heading2"/>
      </w:pPr>
      <w:bookmarkStart w:id="21" w:name="_Toc445824229"/>
      <w:r>
        <w:t xml:space="preserve">Other </w:t>
      </w:r>
      <w:r w:rsidR="002F7089">
        <w:t xml:space="preserve">Generating </w:t>
      </w:r>
      <w:r w:rsidR="004A7AC1">
        <w:t>Resource</w:t>
      </w:r>
      <w:r>
        <w:t xml:space="preserve"> Parameters</w:t>
      </w:r>
      <w:bookmarkEnd w:id="21"/>
    </w:p>
    <w:p w14:paraId="5C707422" w14:textId="77777777" w:rsidR="00302B02" w:rsidRDefault="00A5417E" w:rsidP="00352298">
      <w:r>
        <w:t xml:space="preserve">Wind and solar plants are currently </w:t>
      </w:r>
      <w:r w:rsidR="00D2137B">
        <w:t>modeled as must-take generation accumulated by node</w:t>
      </w:r>
      <w:r w:rsidR="003362BB">
        <w:t xml:space="preserve"> and their hourly generation is subtracted from the load</w:t>
      </w:r>
      <w:r w:rsidR="00302B02">
        <w:t>.</w:t>
      </w:r>
    </w:p>
    <w:p w14:paraId="61241DC2" w14:textId="77777777" w:rsidR="00C77168" w:rsidRDefault="00C77168" w:rsidP="00C77168">
      <w:pPr>
        <w:pStyle w:val="Heading3"/>
      </w:pPr>
      <w:bookmarkStart w:id="22" w:name="_Toc445824230"/>
      <w:r>
        <w:t>Constraints</w:t>
      </w:r>
      <w:bookmarkEnd w:id="22"/>
    </w:p>
    <w:p w14:paraId="41967A69" w14:textId="77777777" w:rsidR="00302B02" w:rsidRDefault="00D2137B" w:rsidP="00D2137B">
      <w:r>
        <w:t>There are no explicit deterministic fueling constraints in GENESYS fo</w:t>
      </w:r>
      <w:r w:rsidR="002F7089">
        <w:t>r</w:t>
      </w:r>
      <w:r>
        <w:t xml:space="preserve"> wind and solar resources</w:t>
      </w:r>
      <w:r w:rsidR="00302B02">
        <w:t xml:space="preserve">. </w:t>
      </w:r>
      <w:r>
        <w:t xml:space="preserve">The stochastic nature of the fuel availability for wind and solar generation is defined in the </w:t>
      </w:r>
      <w:r w:rsidR="0034471C">
        <w:fldChar w:fldCharType="begin"/>
      </w:r>
      <w:r>
        <w:instrText xml:space="preserve"> REF _Ref444761472 \h </w:instrText>
      </w:r>
      <w:r w:rsidR="0034471C">
        <w:fldChar w:fldCharType="separate"/>
      </w:r>
      <w:r>
        <w:t>Load, Wind and Solar</w:t>
      </w:r>
      <w:r w:rsidR="0034471C">
        <w:fldChar w:fldCharType="end"/>
      </w:r>
      <w:r>
        <w:t xml:space="preserve"> section of the </w:t>
      </w:r>
      <w:r w:rsidR="0034471C">
        <w:fldChar w:fldCharType="begin"/>
      </w:r>
      <w:r>
        <w:instrText xml:space="preserve"> REF _Ref444761794 \h </w:instrText>
      </w:r>
      <w:r w:rsidR="0034471C">
        <w:fldChar w:fldCharType="separate"/>
      </w:r>
      <w:r>
        <w:t>Stochastic Inputs</w:t>
      </w:r>
      <w:r w:rsidR="0034471C">
        <w:fldChar w:fldCharType="end"/>
      </w:r>
      <w:r w:rsidR="00302B02">
        <w:t>.</w:t>
      </w:r>
    </w:p>
    <w:p w14:paraId="44E2ED4E" w14:textId="77777777" w:rsidR="00C606C0" w:rsidRDefault="00C606C0" w:rsidP="00C606C0">
      <w:pPr>
        <w:pStyle w:val="Heading2"/>
      </w:pPr>
      <w:bookmarkStart w:id="23" w:name="_Toc445824231"/>
      <w:r>
        <w:t>Contracts</w:t>
      </w:r>
      <w:r w:rsidR="00AC0252">
        <w:t>/Market</w:t>
      </w:r>
      <w:bookmarkEnd w:id="23"/>
    </w:p>
    <w:p w14:paraId="50B69709" w14:textId="77777777" w:rsidR="004C3B48" w:rsidRPr="004C40B7" w:rsidRDefault="00BC2B78" w:rsidP="004C3B48">
      <w:r w:rsidRPr="004C40B7">
        <w:t>Long-</w:t>
      </w:r>
      <w:r w:rsidR="00AC0252" w:rsidRPr="004C40B7">
        <w:t xml:space="preserve">term contract obligations </w:t>
      </w:r>
      <w:r w:rsidRPr="004C40B7">
        <w:t xml:space="preserve">(between defined nodes) are modeled </w:t>
      </w:r>
      <w:r w:rsidR="00AC0252" w:rsidRPr="004C40B7">
        <w:t>in GENESYS</w:t>
      </w:r>
      <w:r w:rsidRPr="004C40B7">
        <w:t xml:space="preserve"> as well as </w:t>
      </w:r>
      <w:r w:rsidR="00AC0252" w:rsidRPr="004C40B7">
        <w:t>short</w:t>
      </w:r>
      <w:r w:rsidRPr="004C40B7">
        <w:t>-</w:t>
      </w:r>
      <w:r w:rsidR="00AC0252" w:rsidRPr="004C40B7">
        <w:t xml:space="preserve">term market purchases that are used to balance load in each Northwest node. </w:t>
      </w:r>
      <w:r w:rsidRPr="004C40B7">
        <w:t>L</w:t>
      </w:r>
      <w:r w:rsidR="002F7089" w:rsidRPr="004C40B7">
        <w:t>ong-term contracts are defined by a particular seasonal, weekly and/or daily shape, source node and delivery nodes</w:t>
      </w:r>
      <w:r w:rsidR="00302B02" w:rsidRPr="004C40B7">
        <w:t xml:space="preserve">. </w:t>
      </w:r>
      <w:r w:rsidR="00AC0252" w:rsidRPr="004C40B7">
        <w:t xml:space="preserve">Intraregional long-term </w:t>
      </w:r>
      <w:r w:rsidR="004263B2" w:rsidRPr="004C40B7">
        <w:t xml:space="preserve">contracts </w:t>
      </w:r>
      <w:r w:rsidR="00C420FA" w:rsidRPr="004C40B7">
        <w:t>are executed</w:t>
      </w:r>
      <w:r w:rsidR="002F7089" w:rsidRPr="004C40B7">
        <w:t xml:space="preserve"> by looping through source and delivery nodes and meet</w:t>
      </w:r>
      <w:r w:rsidR="00AC0252" w:rsidRPr="004C40B7">
        <w:t>ing</w:t>
      </w:r>
      <w:r w:rsidR="002F7089" w:rsidRPr="004C40B7">
        <w:t xml:space="preserve"> total contract demand between nodes with </w:t>
      </w:r>
      <w:r w:rsidR="00C420FA" w:rsidRPr="004C40B7">
        <w:t>the least expensive</w:t>
      </w:r>
      <w:r w:rsidR="002F7089" w:rsidRPr="004C40B7">
        <w:t xml:space="preserve"> resources at the source node</w:t>
      </w:r>
      <w:r w:rsidR="00302B02" w:rsidRPr="004C40B7">
        <w:t xml:space="preserve">. </w:t>
      </w:r>
      <w:r w:rsidR="00AC0252" w:rsidRPr="004C40B7">
        <w:t xml:space="preserve">Extra-regional market purchases </w:t>
      </w:r>
      <w:r w:rsidR="004263B2" w:rsidRPr="004C40B7">
        <w:t>are</w:t>
      </w:r>
      <w:r w:rsidR="00AC0252" w:rsidRPr="004C40B7">
        <w:t xml:space="preserve"> </w:t>
      </w:r>
      <w:r w:rsidR="004263B2" w:rsidRPr="004C40B7">
        <w:t xml:space="preserve">currently simulated as individual generic resources in the northern and southern California nodes, with sufficiently high heat rate to ensure that they will be the last resource dispatched prior to using borrowed (emergency) hydro generation. </w:t>
      </w:r>
      <w:r w:rsidR="00AC0252" w:rsidRPr="004C40B7">
        <w:t>There is currently not an extra regional demand for short-term market sales.</w:t>
      </w:r>
    </w:p>
    <w:p w14:paraId="07CD1BF9" w14:textId="77777777" w:rsidR="00C606C0" w:rsidRPr="004C40B7" w:rsidRDefault="00C606C0" w:rsidP="00C606C0">
      <w:pPr>
        <w:pStyle w:val="Heading3"/>
      </w:pPr>
      <w:bookmarkStart w:id="24" w:name="_Toc445824232"/>
      <w:r w:rsidRPr="004C40B7">
        <w:t>Constraints</w:t>
      </w:r>
      <w:bookmarkEnd w:id="24"/>
    </w:p>
    <w:p w14:paraId="71AF1360" w14:textId="77777777" w:rsidR="00E951D3" w:rsidRDefault="002F7089" w:rsidP="00B42AAF">
      <w:r w:rsidRPr="004C40B7">
        <w:t>There are no explicit constraints in GENESYS for contracts. However, the model does accounting on each transmission node to which a contract is associated and calculates the net contract amount between each node for each hour</w:t>
      </w:r>
      <w:r w:rsidR="00302B02" w:rsidRPr="004C40B7">
        <w:t>.</w:t>
      </w:r>
      <w:r w:rsidR="004263B2" w:rsidRPr="004C40B7">
        <w:t xml:space="preserve"> </w:t>
      </w:r>
      <w:r w:rsidR="004263B2" w:rsidRPr="00B42AAF">
        <w:t>The net transmission transfer capability is adjusted, in both directions, based on</w:t>
      </w:r>
      <w:r w:rsidR="00B42AAF" w:rsidRPr="00B42AAF">
        <w:t xml:space="preserve"> long-term contracts</w:t>
      </w:r>
      <w:r w:rsidR="00E951D3">
        <w:t>.</w:t>
      </w:r>
    </w:p>
    <w:p w14:paraId="1D05D2A2" w14:textId="51DEF6CE" w:rsidR="00A77580" w:rsidRDefault="00A77580" w:rsidP="00BE3E5E">
      <w:pPr>
        <w:pStyle w:val="Heading2"/>
      </w:pPr>
      <w:bookmarkStart w:id="25" w:name="_Toc445824233"/>
      <w:r>
        <w:t>Reserves</w:t>
      </w:r>
      <w:bookmarkEnd w:id="25"/>
    </w:p>
    <w:p w14:paraId="036E57AA" w14:textId="43486F3B" w:rsidR="00A77580" w:rsidRPr="00A77580" w:rsidRDefault="00A77580" w:rsidP="00E34A68">
      <w:r>
        <w:t xml:space="preserve">GENESYS </w:t>
      </w:r>
      <w:r w:rsidR="0094554F">
        <w:t xml:space="preserve">records </w:t>
      </w:r>
      <w:r>
        <w:t xml:space="preserve">reserve violations by hour </w:t>
      </w:r>
      <w:r w:rsidRPr="004F3F57">
        <w:t xml:space="preserve">when the reserve requirement is greater than </w:t>
      </w:r>
      <w:r>
        <w:t xml:space="preserve">the reserves available. </w:t>
      </w:r>
      <w:r w:rsidRPr="004F3F57">
        <w:t xml:space="preserve">The </w:t>
      </w:r>
      <w:r w:rsidR="00E34A68">
        <w:t xml:space="preserve">contingency </w:t>
      </w:r>
      <w:r w:rsidRPr="004F3F57">
        <w:t xml:space="preserve">reserve requirement is based either on the generation reserve requirement or the transmission reserve requirement, whichever is greater. The </w:t>
      </w:r>
      <w:r w:rsidRPr="004F3F57">
        <w:lastRenderedPageBreak/>
        <w:t xml:space="preserve">generation requirement is </w:t>
      </w:r>
      <w:r>
        <w:t xml:space="preserve">currently set to </w:t>
      </w:r>
      <w:r w:rsidRPr="004F3F57">
        <w:t>the sum of 7% of thermal generation and 5% of hydro generation in an hour</w:t>
      </w:r>
      <w:r w:rsidR="00330E1E">
        <w:rPr>
          <w:rStyle w:val="FootnoteReference"/>
        </w:rPr>
        <w:footnoteReference w:id="10"/>
      </w:r>
      <w:r w:rsidRPr="004F3F57">
        <w:t>. The transmission</w:t>
      </w:r>
      <w:r>
        <w:t xml:space="preserve"> requirement is the amount of megawatts</w:t>
      </w:r>
      <w:r w:rsidRPr="004F3F57">
        <w:t xml:space="preserve"> flowing on the maximum loaded line.</w:t>
      </w:r>
      <w:r>
        <w:t xml:space="preserve"> </w:t>
      </w:r>
      <w:r w:rsidRPr="004F3F57">
        <w:t xml:space="preserve">The </w:t>
      </w:r>
      <w:r>
        <w:t>check for</w:t>
      </w:r>
      <w:r w:rsidRPr="004F3F57">
        <w:t xml:space="preserve"> reserves for either thermal or hydro </w:t>
      </w:r>
      <w:r>
        <w:t xml:space="preserve">generation </w:t>
      </w:r>
      <w:r w:rsidRPr="004F3F57">
        <w:t xml:space="preserve">is the sum over what is available </w:t>
      </w:r>
      <w:r>
        <w:t xml:space="preserve">for dispatch </w:t>
      </w:r>
      <w:r w:rsidRPr="004F3F57">
        <w:t>(in the case of hydro this is the total hydro capacity) minus what is being generate</w:t>
      </w:r>
      <w:r>
        <w:t>d</w:t>
      </w:r>
      <w:r w:rsidR="00E34A68">
        <w:t xml:space="preserve">. </w:t>
      </w:r>
      <w:r>
        <w:t>Operating reserve requirements are explicitly considered in TRAP for hydropower resources but operating reserve requirements are not currently explicitly assigned to thermal resources.</w:t>
      </w:r>
    </w:p>
    <w:p w14:paraId="3B25BAD2" w14:textId="77777777" w:rsidR="00BE3E5E" w:rsidRDefault="00BE3E5E" w:rsidP="00BE3E5E">
      <w:pPr>
        <w:pStyle w:val="Heading2"/>
      </w:pPr>
      <w:bookmarkStart w:id="26" w:name="_Toc445824234"/>
      <w:r>
        <w:t>Topology</w:t>
      </w:r>
      <w:bookmarkEnd w:id="26"/>
    </w:p>
    <w:p w14:paraId="317CEE9F" w14:textId="77777777" w:rsidR="00BE3E5E" w:rsidRDefault="00BE3E5E" w:rsidP="00BE3E5E">
      <w:pPr>
        <w:pStyle w:val="Heading3"/>
      </w:pPr>
      <w:bookmarkStart w:id="27" w:name="_Toc445824235"/>
      <w:r>
        <w:t>Resource</w:t>
      </w:r>
      <w:bookmarkEnd w:id="27"/>
    </w:p>
    <w:p w14:paraId="20DB058F" w14:textId="77777777" w:rsidR="008F431C" w:rsidRPr="008F431C" w:rsidRDefault="00F71C6B" w:rsidP="008F431C">
      <w:r>
        <w:t>Resources in GENESYS have a couple different topological characteristics: nodal and fuel location</w:t>
      </w:r>
      <w:r w:rsidR="00302B02">
        <w:t xml:space="preserve">. </w:t>
      </w:r>
      <w:r>
        <w:t xml:space="preserve">Per the Transmission section below, each resource in GENESYS is defined to be in a node, which defines any transmission limits on the </w:t>
      </w:r>
      <w:r w:rsidR="006431E0">
        <w:t>resource</w:t>
      </w:r>
      <w:r w:rsidR="00302B02">
        <w:t xml:space="preserve">. </w:t>
      </w:r>
      <w:r w:rsidR="006431E0">
        <w:t>Each hydro resource is at a particular point in the Columbia watershed which determines its fuel availability</w:t>
      </w:r>
      <w:r w:rsidR="00302B02">
        <w:t xml:space="preserve">. </w:t>
      </w:r>
      <w:r w:rsidR="006431E0">
        <w:t>Functionally, in GENESYS, the location of any other type resource does not determine its fuel usage capability</w:t>
      </w:r>
      <w:r w:rsidR="006431E0">
        <w:rPr>
          <w:rStyle w:val="FootnoteReference"/>
        </w:rPr>
        <w:footnoteReference w:id="11"/>
      </w:r>
      <w:r w:rsidR="006431E0">
        <w:t>.</w:t>
      </w:r>
    </w:p>
    <w:p w14:paraId="0D70F07B" w14:textId="77777777" w:rsidR="00BE3E5E" w:rsidRDefault="00BE3E5E" w:rsidP="00BE3E5E">
      <w:pPr>
        <w:pStyle w:val="Heading3"/>
      </w:pPr>
      <w:bookmarkStart w:id="28" w:name="_Toc445824236"/>
      <w:r>
        <w:t>Transmission</w:t>
      </w:r>
      <w:bookmarkEnd w:id="28"/>
    </w:p>
    <w:p w14:paraId="40C654A2" w14:textId="77777777" w:rsidR="00302B02" w:rsidRDefault="008F431C" w:rsidP="008F431C">
      <w:r>
        <w:t xml:space="preserve">The topology of </w:t>
      </w:r>
      <w:r w:rsidR="00107BAD">
        <w:t>GENESYS</w:t>
      </w:r>
      <w:r>
        <w:t xml:space="preserve"> is set up into paths and nodes</w:t>
      </w:r>
      <w:r w:rsidR="00302B02">
        <w:t xml:space="preserve">. </w:t>
      </w:r>
      <w:r>
        <w:t>The nodes are sub-regional accumulations of plants and the paths represent transmission available in a particular direction from those nodes</w:t>
      </w:r>
      <w:r w:rsidR="00302B02">
        <w:t xml:space="preserve">. </w:t>
      </w:r>
      <w:r>
        <w:t xml:space="preserve">Represented in the “stick and bubble” format, where the paths are “sticks” and the nodes are “bubbles,” </w:t>
      </w:r>
      <w:r w:rsidR="0034471C">
        <w:fldChar w:fldCharType="begin"/>
      </w:r>
      <w:r>
        <w:instrText xml:space="preserve"> REF _Ref444067789 \h </w:instrText>
      </w:r>
      <w:r w:rsidR="0034471C">
        <w:fldChar w:fldCharType="separate"/>
      </w:r>
      <w:r>
        <w:t>Figure 1-</w:t>
      </w:r>
      <w:r>
        <w:rPr>
          <w:noProof/>
        </w:rPr>
        <w:t>1</w:t>
      </w:r>
      <w:r w:rsidR="0034471C">
        <w:fldChar w:fldCharType="end"/>
      </w:r>
      <w:r>
        <w:t xml:space="preserve"> is a diagram showing the nodes and paths in </w:t>
      </w:r>
      <w:r w:rsidR="00107BAD">
        <w:t>GENESYS</w:t>
      </w:r>
      <w:r w:rsidR="00302B02">
        <w:t>.</w:t>
      </w:r>
    </w:p>
    <w:p w14:paraId="13A99C4D" w14:textId="2ADDF50B" w:rsidR="008F431C" w:rsidRDefault="0006274E" w:rsidP="008F431C">
      <w:pPr>
        <w:keepNext/>
      </w:pPr>
      <w:r>
        <w:rPr>
          <w:noProof/>
          <w:lang w:eastAsia="zh-TW"/>
        </w:rPr>
        <w:lastRenderedPageBreak/>
        <mc:AlternateContent>
          <mc:Choice Requires="wpg">
            <w:drawing>
              <wp:inline distT="0" distB="0" distL="0" distR="0" wp14:anchorId="24FFB55D" wp14:editId="2B50F6DF">
                <wp:extent cx="5867400" cy="5133975"/>
                <wp:effectExtent l="0" t="0" r="19050" b="28575"/>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5133975"/>
                          <a:chOff x="3048" y="2286"/>
                          <a:chExt cx="39614" cy="60960"/>
                        </a:xfrm>
                      </wpg:grpSpPr>
                      <wps:wsp>
                        <wps:cNvPr id="2" name="Oval 3"/>
                        <wps:cNvSpPr>
                          <a:spLocks noChangeArrowheads="1"/>
                        </wps:cNvSpPr>
                        <wps:spPr bwMode="auto">
                          <a:xfrm>
                            <a:off x="3048" y="39624"/>
                            <a:ext cx="14478" cy="6858"/>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5BD18089"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N Cal</w:t>
                              </w:r>
                            </w:p>
                          </w:txbxContent>
                        </wps:txbx>
                        <wps:bodyPr rot="0" vert="horz" wrap="square" lIns="91440" tIns="45720" rIns="91440" bIns="45720" anchor="t" anchorCtr="0" upright="1">
                          <a:noAutofit/>
                        </wps:bodyPr>
                      </wps:wsp>
                      <wps:wsp>
                        <wps:cNvPr id="3" name="Oval 4"/>
                        <wps:cNvSpPr>
                          <a:spLocks noChangeArrowheads="1"/>
                        </wps:cNvSpPr>
                        <wps:spPr bwMode="auto">
                          <a:xfrm>
                            <a:off x="13245" y="2286"/>
                            <a:ext cx="14431" cy="762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2CEA37E1"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Canada</w:t>
                              </w:r>
                            </w:p>
                          </w:txbxContent>
                        </wps:txbx>
                        <wps:bodyPr rot="0" vert="horz" wrap="square" lIns="91440" tIns="45720" rIns="91440" bIns="45720" anchor="t" anchorCtr="0" upright="1">
                          <a:noAutofit/>
                        </wps:bodyPr>
                      </wps:wsp>
                      <wps:wsp>
                        <wps:cNvPr id="4" name="Oval 5"/>
                        <wps:cNvSpPr>
                          <a:spLocks noChangeArrowheads="1"/>
                        </wps:cNvSpPr>
                        <wps:spPr bwMode="auto">
                          <a:xfrm>
                            <a:off x="3810" y="15240"/>
                            <a:ext cx="14430" cy="762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1C86D644"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PNW West</w:t>
                              </w:r>
                            </w:p>
                          </w:txbxContent>
                        </wps:txbx>
                        <wps:bodyPr rot="0" vert="horz" wrap="square" lIns="91440" tIns="45720" rIns="91440" bIns="45720" anchor="t" anchorCtr="0" upright="1">
                          <a:noAutofit/>
                        </wps:bodyPr>
                      </wps:wsp>
                      <wps:wsp>
                        <wps:cNvPr id="5" name="Oval 6"/>
                        <wps:cNvSpPr>
                          <a:spLocks noChangeArrowheads="1"/>
                        </wps:cNvSpPr>
                        <wps:spPr bwMode="auto">
                          <a:xfrm>
                            <a:off x="28231" y="15240"/>
                            <a:ext cx="14431" cy="762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78122299"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PNW East</w:t>
                              </w:r>
                            </w:p>
                          </w:txbxContent>
                        </wps:txbx>
                        <wps:bodyPr rot="0" vert="horz" wrap="square" lIns="91440" tIns="45720" rIns="91440" bIns="45720" anchor="t" anchorCtr="0" upright="1">
                          <a:noAutofit/>
                        </wps:bodyPr>
                      </wps:wsp>
                      <wps:wsp>
                        <wps:cNvPr id="6" name="Oval 8"/>
                        <wps:cNvSpPr>
                          <a:spLocks noChangeArrowheads="1"/>
                        </wps:cNvSpPr>
                        <wps:spPr bwMode="auto">
                          <a:xfrm>
                            <a:off x="5475" y="55626"/>
                            <a:ext cx="14431" cy="762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53833E5A"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S Cal</w:t>
                              </w:r>
                            </w:p>
                          </w:txbxContent>
                        </wps:txbx>
                        <wps:bodyPr rot="0" vert="horz" wrap="square" lIns="91440" tIns="45720" rIns="91440" bIns="45720" anchor="t" anchorCtr="0" upright="1">
                          <a:noAutofit/>
                        </wps:bodyPr>
                      </wps:wsp>
                      <wps:wsp>
                        <wps:cNvPr id="7" name="Oval 9"/>
                        <wps:cNvSpPr>
                          <a:spLocks noChangeArrowheads="1"/>
                        </wps:cNvSpPr>
                        <wps:spPr bwMode="auto">
                          <a:xfrm>
                            <a:off x="5334" y="28956"/>
                            <a:ext cx="22860" cy="6096"/>
                          </a:xfrm>
                          <a:prstGeom prst="ellipse">
                            <a:avLst/>
                          </a:prstGeom>
                          <a:solidFill>
                            <a:srgbClr val="FFFF99"/>
                          </a:solidFill>
                          <a:ln w="9525">
                            <a:solidFill>
                              <a:schemeClr val="tx1">
                                <a:lumMod val="100000"/>
                                <a:lumOff val="0"/>
                              </a:schemeClr>
                            </a:solidFill>
                            <a:round/>
                            <a:headEnd/>
                            <a:tailEnd/>
                          </a:ln>
                        </wps:spPr>
                        <wps:txbx>
                          <w:txbxContent>
                            <w:p w14:paraId="171FB03C"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Captain Jack</w:t>
                              </w:r>
                            </w:p>
                          </w:txbxContent>
                        </wps:txbx>
                        <wps:bodyPr rot="0" vert="horz" wrap="square" lIns="91440" tIns="45720" rIns="91440" bIns="45720" anchor="t" anchorCtr="0" upright="1">
                          <a:noAutofit/>
                        </wps:bodyPr>
                      </wps:wsp>
                      <wps:wsp>
                        <wps:cNvPr id="8" name="Straight Arrow Connector 10"/>
                        <wps:cNvCnPr>
                          <a:cxnSpLocks noChangeShapeType="1"/>
                        </wps:cNvCnPr>
                        <wps:spPr bwMode="auto">
                          <a:xfrm flipH="1" flipV="1">
                            <a:off x="11025" y="22860"/>
                            <a:ext cx="5739" cy="6096"/>
                          </a:xfrm>
                          <a:prstGeom prst="straightConnector1">
                            <a:avLst/>
                          </a:prstGeom>
                          <a:noFill/>
                          <a:ln w="9525">
                            <a:solidFill>
                              <a:schemeClr val="tx1">
                                <a:lumMod val="100000"/>
                                <a:lumOff val="0"/>
                              </a:schemeClr>
                            </a:solidFill>
                            <a:round/>
                            <a:headEnd/>
                            <a:tailEnd type="arrow" w="med" len="med"/>
                          </a:ln>
                        </wps:spPr>
                        <wps:bodyPr/>
                      </wps:wsp>
                      <wps:wsp>
                        <wps:cNvPr id="9" name="Straight Arrow Connector 11"/>
                        <wps:cNvCnPr>
                          <a:cxnSpLocks noChangeShapeType="1"/>
                        </wps:cNvCnPr>
                        <wps:spPr bwMode="auto">
                          <a:xfrm flipV="1">
                            <a:off x="16764" y="22860"/>
                            <a:ext cx="18683" cy="6096"/>
                          </a:xfrm>
                          <a:prstGeom prst="straightConnector1">
                            <a:avLst/>
                          </a:prstGeom>
                          <a:noFill/>
                          <a:ln w="9525">
                            <a:solidFill>
                              <a:schemeClr val="tx1">
                                <a:lumMod val="100000"/>
                                <a:lumOff val="0"/>
                              </a:schemeClr>
                            </a:solidFill>
                            <a:round/>
                            <a:headEnd/>
                            <a:tailEnd type="arrow" w="med" len="med"/>
                          </a:ln>
                        </wps:spPr>
                        <wps:bodyPr/>
                      </wps:wsp>
                      <wps:wsp>
                        <wps:cNvPr id="10" name="Straight Arrow Connector 12"/>
                        <wps:cNvCnPr>
                          <a:cxnSpLocks noChangeShapeType="1"/>
                        </wps:cNvCnPr>
                        <wps:spPr bwMode="auto">
                          <a:xfrm flipV="1">
                            <a:off x="10673" y="35488"/>
                            <a:ext cx="5237" cy="3864"/>
                          </a:xfrm>
                          <a:prstGeom prst="straightConnector1">
                            <a:avLst/>
                          </a:prstGeom>
                          <a:noFill/>
                          <a:ln w="9525">
                            <a:solidFill>
                              <a:schemeClr val="tx1">
                                <a:lumMod val="100000"/>
                                <a:lumOff val="0"/>
                              </a:schemeClr>
                            </a:solidFill>
                            <a:round/>
                            <a:headEnd/>
                            <a:tailEnd type="arrow" w="med" len="med"/>
                          </a:ln>
                        </wps:spPr>
                        <wps:bodyPr/>
                      </wps:wsp>
                      <wps:wsp>
                        <wps:cNvPr id="11" name="Straight Arrow Connector 13"/>
                        <wps:cNvCnPr>
                          <a:cxnSpLocks noChangeShapeType="1"/>
                        </wps:cNvCnPr>
                        <wps:spPr bwMode="auto">
                          <a:xfrm flipH="1" flipV="1">
                            <a:off x="10287" y="46482"/>
                            <a:ext cx="2403" cy="9144"/>
                          </a:xfrm>
                          <a:prstGeom prst="straightConnector1">
                            <a:avLst/>
                          </a:prstGeom>
                          <a:noFill/>
                          <a:ln w="9525">
                            <a:solidFill>
                              <a:schemeClr val="tx1">
                                <a:lumMod val="100000"/>
                                <a:lumOff val="0"/>
                              </a:schemeClr>
                            </a:solidFill>
                            <a:round/>
                            <a:headEnd/>
                            <a:tailEnd type="arrow" w="med" len="med"/>
                          </a:ln>
                        </wps:spPr>
                        <wps:bodyPr/>
                      </wps:wsp>
                      <wps:wsp>
                        <wps:cNvPr id="12" name="Straight Arrow Connector 14"/>
                        <wps:cNvCnPr>
                          <a:cxnSpLocks noChangeShapeType="1"/>
                        </wps:cNvCnPr>
                        <wps:spPr bwMode="auto">
                          <a:xfrm flipV="1">
                            <a:off x="12690" y="22860"/>
                            <a:ext cx="22757" cy="32766"/>
                          </a:xfrm>
                          <a:prstGeom prst="straightConnector1">
                            <a:avLst/>
                          </a:prstGeom>
                          <a:noFill/>
                          <a:ln w="9525">
                            <a:solidFill>
                              <a:schemeClr val="tx1">
                                <a:lumMod val="100000"/>
                                <a:lumOff val="0"/>
                              </a:schemeClr>
                            </a:solidFill>
                            <a:round/>
                            <a:headEnd/>
                            <a:tailEnd type="arrow" w="med" len="med"/>
                          </a:ln>
                        </wps:spPr>
                        <wps:bodyPr/>
                      </wps:wsp>
                      <wps:wsp>
                        <wps:cNvPr id="13" name="TextBox 89"/>
                        <wps:cNvSpPr txBox="1">
                          <a:spLocks noChangeArrowheads="1"/>
                        </wps:cNvSpPr>
                        <wps:spPr bwMode="auto">
                          <a:xfrm>
                            <a:off x="19812" y="15240"/>
                            <a:ext cx="8908"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7B346"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17000</w:t>
                              </w:r>
                            </w:p>
                          </w:txbxContent>
                        </wps:txbx>
                        <wps:bodyPr rot="0" vert="horz" wrap="square" lIns="91440" tIns="45720" rIns="91440" bIns="45720" anchor="t" anchorCtr="0" upright="1">
                          <a:noAutofit/>
                        </wps:bodyPr>
                      </wps:wsp>
                      <wps:wsp>
                        <wps:cNvPr id="14" name="TextBox 90"/>
                        <wps:cNvSpPr txBox="1">
                          <a:spLocks noChangeArrowheads="1"/>
                        </wps:cNvSpPr>
                        <wps:spPr bwMode="auto">
                          <a:xfrm>
                            <a:off x="27676" y="9144"/>
                            <a:ext cx="6661"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538E6"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400</w:t>
                              </w:r>
                            </w:p>
                          </w:txbxContent>
                        </wps:txbx>
                        <wps:bodyPr rot="0" vert="horz" wrap="square" lIns="91440" tIns="45720" rIns="91440" bIns="45720" anchor="t" anchorCtr="0" upright="1">
                          <a:noAutofit/>
                        </wps:bodyPr>
                      </wps:wsp>
                      <wps:wsp>
                        <wps:cNvPr id="15" name="TextBox 91"/>
                        <wps:cNvSpPr txBox="1">
                          <a:spLocks noChangeArrowheads="1"/>
                        </wps:cNvSpPr>
                        <wps:spPr bwMode="auto">
                          <a:xfrm>
                            <a:off x="7695" y="9906"/>
                            <a:ext cx="6660"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ED8D8"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1900</w:t>
                              </w:r>
                            </w:p>
                          </w:txbxContent>
                        </wps:txbx>
                        <wps:bodyPr rot="0" vert="horz" wrap="square" lIns="91440" tIns="45720" rIns="91440" bIns="45720" anchor="t" anchorCtr="0" upright="1">
                          <a:noAutofit/>
                        </wps:bodyPr>
                      </wps:wsp>
                      <wps:wsp>
                        <wps:cNvPr id="16" name="TextBox 92"/>
                        <wps:cNvSpPr txBox="1">
                          <a:spLocks noChangeArrowheads="1"/>
                        </wps:cNvSpPr>
                        <wps:spPr bwMode="auto">
                          <a:xfrm>
                            <a:off x="17526" y="19050"/>
                            <a:ext cx="7930"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BB362"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12000</w:t>
                              </w:r>
                            </w:p>
                          </w:txbxContent>
                        </wps:txbx>
                        <wps:bodyPr rot="0" vert="horz" wrap="square" lIns="91440" tIns="45720" rIns="91440" bIns="45720" anchor="t" anchorCtr="0" upright="1">
                          <a:noAutofit/>
                        </wps:bodyPr>
                      </wps:wsp>
                      <wps:wsp>
                        <wps:cNvPr id="17" name="TextBox 93"/>
                        <wps:cNvSpPr txBox="1">
                          <a:spLocks noChangeArrowheads="1"/>
                        </wps:cNvSpPr>
                        <wps:spPr bwMode="auto">
                          <a:xfrm>
                            <a:off x="23236" y="40386"/>
                            <a:ext cx="6660"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1FF22"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2850</w:t>
                              </w:r>
                            </w:p>
                          </w:txbxContent>
                        </wps:txbx>
                        <wps:bodyPr rot="0" vert="horz" wrap="square" lIns="91440" tIns="45720" rIns="91440" bIns="45720" anchor="t" anchorCtr="0" upright="1">
                          <a:noAutofit/>
                        </wps:bodyPr>
                      </wps:wsp>
                      <wps:wsp>
                        <wps:cNvPr id="18" name="TextBox 94"/>
                        <wps:cNvSpPr txBox="1">
                          <a:spLocks noChangeArrowheads="1"/>
                        </wps:cNvSpPr>
                        <wps:spPr bwMode="auto">
                          <a:xfrm>
                            <a:off x="3810" y="50292"/>
                            <a:ext cx="6660"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6F163"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1000</w:t>
                              </w:r>
                            </w:p>
                          </w:txbxContent>
                        </wps:txbx>
                        <wps:bodyPr rot="0" vert="horz" wrap="square" lIns="91440" tIns="45720" rIns="91440" bIns="45720" anchor="t" anchorCtr="0" upright="1">
                          <a:noAutofit/>
                        </wps:bodyPr>
                      </wps:wsp>
                      <wps:wsp>
                        <wps:cNvPr id="19" name="TextBox 95"/>
                        <wps:cNvSpPr txBox="1">
                          <a:spLocks noChangeArrowheads="1"/>
                        </wps:cNvSpPr>
                        <wps:spPr bwMode="auto">
                          <a:xfrm>
                            <a:off x="6030" y="34290"/>
                            <a:ext cx="6660"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F34E5"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3705</w:t>
                              </w:r>
                            </w:p>
                          </w:txbxContent>
                        </wps:txbx>
                        <wps:bodyPr rot="0" vert="horz" wrap="square" lIns="91440" tIns="45720" rIns="91440" bIns="45720" anchor="t" anchorCtr="0" upright="1">
                          <a:noAutofit/>
                        </wps:bodyPr>
                      </wps:wsp>
                      <wps:wsp>
                        <wps:cNvPr id="20" name="Straight Arrow Connector 22"/>
                        <wps:cNvCnPr>
                          <a:cxnSpLocks noChangeShapeType="1"/>
                        </wps:cNvCnPr>
                        <wps:spPr bwMode="auto">
                          <a:xfrm flipH="1">
                            <a:off x="11025" y="9906"/>
                            <a:ext cx="9436" cy="5334"/>
                          </a:xfrm>
                          <a:prstGeom prst="straightConnector1">
                            <a:avLst/>
                          </a:prstGeom>
                          <a:noFill/>
                          <a:ln w="9525">
                            <a:solidFill>
                              <a:schemeClr val="tx1">
                                <a:lumMod val="100000"/>
                                <a:lumOff val="0"/>
                              </a:schemeClr>
                            </a:solidFill>
                            <a:round/>
                            <a:headEnd/>
                            <a:tailEnd type="arrow" w="med" len="med"/>
                          </a:ln>
                        </wps:spPr>
                        <wps:bodyPr/>
                      </wps:wsp>
                      <wps:wsp>
                        <wps:cNvPr id="21" name="Straight Arrow Connector 23"/>
                        <wps:cNvCnPr>
                          <a:cxnSpLocks noChangeShapeType="1"/>
                        </wps:cNvCnPr>
                        <wps:spPr bwMode="auto">
                          <a:xfrm>
                            <a:off x="20461" y="9906"/>
                            <a:ext cx="14986" cy="5334"/>
                          </a:xfrm>
                          <a:prstGeom prst="straightConnector1">
                            <a:avLst/>
                          </a:prstGeom>
                          <a:noFill/>
                          <a:ln w="9525">
                            <a:solidFill>
                              <a:schemeClr val="tx1">
                                <a:lumMod val="100000"/>
                                <a:lumOff val="0"/>
                              </a:schemeClr>
                            </a:solidFill>
                            <a:round/>
                            <a:headEnd/>
                            <a:tailEnd type="arrow" w="med" len="med"/>
                          </a:ln>
                        </wps:spPr>
                        <wps:bodyPr/>
                      </wps:wsp>
                      <wps:wsp>
                        <wps:cNvPr id="22" name="Straight Connector 24"/>
                        <wps:cNvCnPr>
                          <a:cxnSpLocks noChangeShapeType="1"/>
                        </wps:cNvCnPr>
                        <wps:spPr bwMode="auto">
                          <a:xfrm>
                            <a:off x="18240" y="19050"/>
                            <a:ext cx="9991" cy="0"/>
                          </a:xfrm>
                          <a:prstGeom prst="line">
                            <a:avLst/>
                          </a:prstGeom>
                          <a:noFill/>
                          <a:ln w="9525">
                            <a:solidFill>
                              <a:schemeClr val="tx1">
                                <a:lumMod val="100000"/>
                                <a:lumOff val="0"/>
                              </a:schemeClr>
                            </a:solidFill>
                            <a:round/>
                            <a:headEnd/>
                            <a:tailEnd/>
                          </a:ln>
                        </wps:spPr>
                        <wps:bodyPr/>
                      </wps:wsp>
                      <wps:wsp>
                        <wps:cNvPr id="23" name="Straight Arrow Connector 25"/>
                        <wps:cNvCnPr>
                          <a:cxnSpLocks noChangeShapeType="1"/>
                        </wps:cNvCnPr>
                        <wps:spPr bwMode="auto">
                          <a:xfrm flipH="1">
                            <a:off x="18288" y="17526"/>
                            <a:ext cx="2220" cy="0"/>
                          </a:xfrm>
                          <a:prstGeom prst="straightConnector1">
                            <a:avLst/>
                          </a:prstGeom>
                          <a:noFill/>
                          <a:ln w="9525">
                            <a:solidFill>
                              <a:schemeClr val="tx1">
                                <a:lumMod val="100000"/>
                                <a:lumOff val="0"/>
                              </a:schemeClr>
                            </a:solidFill>
                            <a:round/>
                            <a:headEnd/>
                            <a:tailEnd type="arrow" w="med" len="med"/>
                          </a:ln>
                        </wps:spPr>
                        <wps:bodyPr/>
                      </wps:wsp>
                      <wps:wsp>
                        <wps:cNvPr id="24" name="Straight Arrow Connector 26"/>
                        <wps:cNvCnPr>
                          <a:cxnSpLocks noChangeShapeType="1"/>
                        </wps:cNvCnPr>
                        <wps:spPr bwMode="auto">
                          <a:xfrm>
                            <a:off x="24901" y="20574"/>
                            <a:ext cx="2775" cy="0"/>
                          </a:xfrm>
                          <a:prstGeom prst="straightConnector1">
                            <a:avLst/>
                          </a:prstGeom>
                          <a:noFill/>
                          <a:ln w="9525">
                            <a:solidFill>
                              <a:schemeClr val="tx1">
                                <a:lumMod val="100000"/>
                                <a:lumOff val="0"/>
                              </a:schemeClr>
                            </a:solidFill>
                            <a:round/>
                            <a:headEnd/>
                            <a:tailEnd type="arrow" w="med" len="med"/>
                          </a:ln>
                        </wps:spPr>
                        <wps:bodyPr/>
                      </wps:wsp>
                      <wps:wsp>
                        <wps:cNvPr id="25" name="TextBox 113"/>
                        <wps:cNvSpPr txBox="1">
                          <a:spLocks noChangeArrowheads="1"/>
                        </wps:cNvSpPr>
                        <wps:spPr bwMode="auto">
                          <a:xfrm>
                            <a:off x="21016" y="26670"/>
                            <a:ext cx="6660"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C338"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4300</w:t>
                              </w:r>
                            </w:p>
                          </w:txbxContent>
                        </wps:txbx>
                        <wps:bodyPr rot="0" vert="horz" wrap="square" lIns="91440" tIns="45720" rIns="91440" bIns="45720" anchor="t" anchorCtr="0" upright="1">
                          <a:noAutofit/>
                        </wps:bodyPr>
                      </wps:wsp>
                      <wps:wsp>
                        <wps:cNvPr id="26" name="TextBox 114"/>
                        <wps:cNvSpPr txBox="1">
                          <a:spLocks noChangeArrowheads="1"/>
                        </wps:cNvSpPr>
                        <wps:spPr bwMode="auto">
                          <a:xfrm>
                            <a:off x="6030" y="25146"/>
                            <a:ext cx="6660"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A003"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1500</w:t>
                              </w:r>
                            </w:p>
                          </w:txbxContent>
                        </wps:txbx>
                        <wps:bodyPr rot="0" vert="horz" wrap="square" lIns="91440" tIns="45720" rIns="91440" bIns="45720" anchor="t" anchorCtr="0" upright="1">
                          <a:noAutofit/>
                        </wps:bodyPr>
                      </wps:wsp>
                    </wpg:wgp>
                  </a:graphicData>
                </a:graphic>
              </wp:inline>
            </w:drawing>
          </mc:Choice>
          <mc:Fallback>
            <w:pict>
              <v:group w14:anchorId="24FFB55D" id="Group 48" o:spid="_x0000_s1026" style="width:462pt;height:404.25pt;mso-position-horizontal-relative:char;mso-position-vertical-relative:line" coordorigin="3048,2286" coordsize="39614,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">
                <v:oval id="Oval 3" o:spid="_x0000_s1027" style="position:absolute;left:3048;top:39624;width:1447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LB8IA&#10;AADaAAAADwAAAGRycy9kb3ducmV2LnhtbESPwWrDMBBE74X+g9hCb40cF0zrRjEhUBJyq5tLbxtr&#10;Y5lKK8dSHefvo0Igx2Fm3jCLanJWjDSEzrOC+SwDQdx43XGrYP/9+fIGIkRkjdYzKbhQgGr5+LDA&#10;Uvszf9FYx1YkCIcSFZgY+1LK0BhyGGa+J07e0Q8OY5JDK/WA5wR3VuZZVkiHHacFgz2tDTW/9Z9T&#10;8EN22r3KHRfufW9Oh83RHuyo1PPTtPoAEWmK9/CtvdUKcvi/km6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MsHwgAAANoAAAAPAAAAAAAAAAAAAAAAAJgCAABkcnMvZG93&#10;bnJldi54bWxQSwUGAAAAAAQABAD1AAAAhwMAAAAA&#10;" filled="f" strokecolor="black [3213]">
                  <v:textbox>
                    <w:txbxContent>
                      <w:p w14:paraId="5BD18089"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N Cal</w:t>
                        </w:r>
                      </w:p>
                    </w:txbxContent>
                  </v:textbox>
                </v:oval>
                <v:oval id="Oval 4" o:spid="_x0000_s1028" style="position:absolute;left:13245;top:2286;width:14431;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unMIA&#10;AADaAAAADwAAAGRycy9kb3ducmV2LnhtbESPwWrDMBBE74X+g9hCbo2cBkzqRjGhUBpyi5NLbxtr&#10;Y5lKK9dSbffvq0Agx2Fm3jDrcnJWDNSH1rOCxTwDQVx73XKj4HT8eF6BCBFZo/VMCv4oQLl5fFhj&#10;of3IBxqq2IgE4VCgAhNjV0gZakMOw9x3xMm7+N5hTLJvpO5xTHBn5UuW5dJhy2nBYEfvhurv6tcp&#10;+CI77Zdyz7l7PZmf8+fFnu2g1Oxp2r6BiDTFe/jW3mkFS7heST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G6cwgAAANoAAAAPAAAAAAAAAAAAAAAAAJgCAABkcnMvZG93&#10;bnJldi54bWxQSwUGAAAAAAQABAD1AAAAhwMAAAAA&#10;" filled="f" strokecolor="black [3213]">
                  <v:textbox>
                    <w:txbxContent>
                      <w:p w14:paraId="2CEA37E1"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Canada</w:t>
                        </w:r>
                      </w:p>
                    </w:txbxContent>
                  </v:textbox>
                </v:oval>
                <v:oval id="Oval 5" o:spid="_x0000_s1029" style="position:absolute;left:3810;top:15240;width:14430;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326MIA&#10;AADaAAAADwAAAGRycy9kb3ducmV2LnhtbESPQWvCQBSE70L/w/IKvemmVqSNWaUIYvFWm0tvz+xL&#10;Nrj7NmbXmP57t1DocZiZb5hiMzorBupD61nB8ywDQVx53XKjoPzaTV9BhIis0XomBT8UYLN+mBSY&#10;a3/jTxqOsREJwiFHBSbGLpcyVIYchpnviJNX+95hTLJvpO7xluDOynmWLaXDltOCwY62hqrz8eoU&#10;fJMdDy/ywEv3VprLaV/bkx2Uenoc31cgIo3xP/zX/tAKFvB7Jd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bowgAAANoAAAAPAAAAAAAAAAAAAAAAAJgCAABkcnMvZG93&#10;bnJldi54bWxQSwUGAAAAAAQABAD1AAAAhwMAAAAA&#10;" filled="f" strokecolor="black [3213]">
                  <v:textbox>
                    <w:txbxContent>
                      <w:p w14:paraId="1C86D644"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PNW West</w:t>
                        </w:r>
                      </w:p>
                    </w:txbxContent>
                  </v:textbox>
                </v:oval>
                <v:oval id="Oval 6" o:spid="_x0000_s1030" style="position:absolute;left:28231;top:15240;width:14431;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Tc8IA&#10;AADaAAAADwAAAGRycy9kb3ducmV2LnhtbESPQWvCQBSE70L/w/IKvemmFqWNWaUIYvFWm0tvz+xL&#10;Nrj7NmbXmP57t1DocZiZb5hiMzorBupD61nB8ywDQVx53XKjoPzaTV9BhIis0XomBT8UYLN+mBSY&#10;a3/jTxqOsREJwiFHBSbGLpcyVIYchpnviJNX+95hTLJvpO7xluDOynmWLaXDltOCwY62hqrz8eoU&#10;fJMdDy/ywEv3VprLaV/bkx2Uenoc31cgIo3xP/zX/tAKFvB7Jd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VNzwgAAANoAAAAPAAAAAAAAAAAAAAAAAJgCAABkcnMvZG93&#10;bnJldi54bWxQSwUGAAAAAAQABAD1AAAAhwMAAAAA&#10;" filled="f" strokecolor="black [3213]">
                  <v:textbox>
                    <w:txbxContent>
                      <w:p w14:paraId="78122299"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PNW East</w:t>
                        </w:r>
                      </w:p>
                    </w:txbxContent>
                  </v:textbox>
                </v:oval>
                <v:oval id="Oval 8" o:spid="_x0000_s1031" style="position:absolute;left:5475;top:55626;width:14431;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NBMEA&#10;AADaAAAADwAAAGRycy9kb3ducmV2LnhtbESPQWvCQBSE7wX/w/KE3upGC6FGN0EKRfFW68XbM/vM&#10;Bnffxuwa03/fLRR6HGbmG2Zdjc6KgfrQelYwn2UgiGuvW24UHL8+Xt5AhIis0XomBd8UoConT2ss&#10;tH/wJw2H2IgE4VCgAhNjV0gZakMOw8x3xMm7+N5hTLJvpO7xkeDOykWW5dJhy2nBYEfvhurr4e4U&#10;nMiO+1e559wtj+Z23l7s2Q5KPU/HzQpEpDH+h//aO60gh98r6Qb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TzQTBAAAA2gAAAA8AAAAAAAAAAAAAAAAAmAIAAGRycy9kb3du&#10;cmV2LnhtbFBLBQYAAAAABAAEAPUAAACGAwAAAAA=&#10;" filled="f" strokecolor="black [3213]">
                  <v:textbox>
                    <w:txbxContent>
                      <w:p w14:paraId="53833E5A"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S Cal</w:t>
                        </w:r>
                      </w:p>
                    </w:txbxContent>
                  </v:textbox>
                </v:oval>
                <v:oval id="Oval 9" o:spid="_x0000_s1032" style="position:absolute;left:5334;top:28956;width:2286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RscQA&#10;AADaAAAADwAAAGRycy9kb3ducmV2LnhtbESPQWvCQBSE7wX/w/IEb3VTi7WkrqKWQvGipmKvj+zr&#10;Jph9G7Orif/eFQoeh5n5hpnOO1uJCzW+dKzgZZiAIM6dLtko2P98Pb+D8AFZY+WYFFzJw3zWe5pi&#10;ql3LO7pkwYgIYZ+igiKEOpXS5wVZ9ENXE0fvzzUWQ5SNkbrBNsJtJUdJ8iYtlhwXCqxpVVB+zM5W&#10;wfLz8Ho17bEbbX/XZjlerza7U6bUoN8tPkAE6sIj/N/+1gom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XEbHEAAAA2gAAAA8AAAAAAAAAAAAAAAAAmAIAAGRycy9k&#10;b3ducmV2LnhtbFBLBQYAAAAABAAEAPUAAACJAwAAAAA=&#10;" fillcolor="#ff9" strokecolor="black [3213]">
                  <v:textbox>
                    <w:txbxContent>
                      <w:p w14:paraId="171FB03C" w14:textId="77777777" w:rsidR="004B464D" w:rsidRDefault="004B464D" w:rsidP="00D93896">
                        <w:pPr>
                          <w:pStyle w:val="NormalWeb"/>
                          <w:kinsoku w:val="0"/>
                          <w:overflowPunct w:val="0"/>
                          <w:spacing w:before="0" w:beforeAutospacing="0" w:after="0" w:afterAutospacing="0"/>
                          <w:jc w:val="center"/>
                          <w:textAlignment w:val="baseline"/>
                        </w:pPr>
                        <w:r>
                          <w:rPr>
                            <w:rFonts w:cstheme="minorBidi"/>
                            <w:color w:val="000000" w:themeColor="text1"/>
                            <w:kern w:val="24"/>
                            <w:sz w:val="40"/>
                            <w:szCs w:val="40"/>
                          </w:rPr>
                          <w:t>Captain Jack</w:t>
                        </w:r>
                      </w:p>
                    </w:txbxContent>
                  </v:textbox>
                </v:oval>
                <v:shapetype id="_x0000_t32" coordsize="21600,21600" o:spt="32" o:oned="t" path="m,l21600,21600e" filled="f">
                  <v:path arrowok="t" fillok="f" o:connecttype="none"/>
                  <o:lock v:ext="edit" shapetype="t"/>
                </v:shapetype>
                <v:shape id="Straight Arrow Connector 10" o:spid="_x0000_s1033" type="#_x0000_t32" style="position:absolute;left:11025;top:22860;width:5739;height:6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j+jMAAAADaAAAADwAAAGRycy9kb3ducmV2LnhtbERPTWvCQBC9C/0PyxR60009BEldxaYU&#10;9FJslIq3ITsmodnZNLvG+O87h0KPj/e9XI+uVQP1ofFs4HmWgCIuvW24MnA8vE8XoEJEtth6JgN3&#10;CrBePUyWmFl/408ailgpCeGQoYE6xi7TOpQ1OQwz3xELd/G9wyiwr7Tt8SbhrtXzJEm1w4alocaO&#10;8prK7+LqpOTnvk/z4ettKE5Wv7rrefeBO2OeHsfNC6hIY/wX/7m31oBslSty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o/ozAAAAA2gAAAA8AAAAAAAAAAAAAAAAA&#10;oQIAAGRycy9kb3ducmV2LnhtbFBLBQYAAAAABAAEAPkAAACOAwAAAAA=&#10;" strokecolor="black [3213]">
                  <v:stroke endarrow="open"/>
                </v:shape>
                <v:shape id="Straight Arrow Connector 11" o:spid="_x0000_s1034" type="#_x0000_t32" style="position:absolute;left:16764;top:22860;width:18683;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0IW8AAAADaAAAADwAAAGRycy9kb3ducmV2LnhtbESP3WoCMRCF7wXfIYzQO80qWNrVrIhW&#10;6F1b6wOMm3GTdTNZklS3b98UCr08nJ+Ps94MrhM3CtF6VjCfFSCIa68tNwpOn4fpE4iYkDV2nknB&#10;N0XYVOPRGkvt7/xBt2NqRB7hWKICk1JfShlrQw7jzPfE2bv44DBlGRqpA97zuOvkoigepUPLmWCw&#10;p52h+nr8cpm7te1yHzTXL+fWvgeDb5cOlXqYDNsViERD+g//tV+1gmf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9CFvAAAAA2gAAAA8AAAAAAAAAAAAAAAAA&#10;oQIAAGRycy9kb3ducmV2LnhtbFBLBQYAAAAABAAEAPkAAACOAwAAAAA=&#10;" strokecolor="black [3213]">
                  <v:stroke endarrow="open"/>
                </v:shape>
                <v:shape id="Straight Arrow Connector 12" o:spid="_x0000_s1035" type="#_x0000_t32" style="position:absolute;left:10673;top:35488;width:5237;height:3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peMAAAADbAAAADwAAAGRycy9kb3ducmV2LnhtbESPzWoCMRDH7wXfIYzQW81asJStUaS2&#10;4M1WfYDpZtzEbiZLkur27Z2D4G2G+X/8Zr4cQqfOlLKPbGA6qUARN9F6bg0c9p9Pr6ByQbbYRSYD&#10;/5RhuRg9zLG28cLfdN6VVkkI5xoNuFL6WuvcOAqYJ7EnltsxpoBF1tRqm/Ai4aHTz1X1ogN6lgaH&#10;Pb07an53f0F6V/40WyfLzcfPyX8lh9tjh8Y8jofVG6hCQ7mLb+6NFXyhl1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haXjAAAAA2wAAAA8AAAAAAAAAAAAAAAAA&#10;oQIAAGRycy9kb3ducmV2LnhtbFBLBQYAAAAABAAEAPkAAACOAwAAAAA=&#10;" strokecolor="black [3213]">
                  <v:stroke endarrow="open"/>
                </v:shape>
                <v:shape id="Straight Arrow Connector 13" o:spid="_x0000_s1036" type="#_x0000_t32" style="position:absolute;left:10287;top:46482;width:2403;height:91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KNPsUAAADbAAAADwAAAGRycy9kb3ducmV2LnhtbESPT2vCQBDF7wW/wzJCb83GHoKkrmIj&#10;hXopNUpLb0N2TEKzszG75s+3d4VCbzO8N+/3ZrUZTSN66lxtWcEiikEQF1bXXCo4Hd+eliCcR9bY&#10;WCYFEznYrGcPK0y1HfhAfe5LEULYpaig8r5NpXRFRQZdZFvioJ1tZ9CHtSul7nAI4aaRz3GcSIM1&#10;B0KFLWUVFb/51QTIZfpMsv5r1+ffWr6a68/+A/dKPc7H7QsIT6P/N/9dv+tQfwH3X8IA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KNPsUAAADbAAAADwAAAAAAAAAA&#10;AAAAAAChAgAAZHJzL2Rvd25yZXYueG1sUEsFBgAAAAAEAAQA+QAAAJMDAAAAAA==&#10;" strokecolor="black [3213]">
                  <v:stroke endarrow="open"/>
                </v:shape>
                <v:shape id="Straight Arrow Connector 14" o:spid="_x0000_s1037" type="#_x0000_t32" style="position:absolute;left:12690;top:22860;width:22757;height:327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9SlMIAAADbAAAADwAAAGRycy9kb3ducmV2LnhtbESPzWrDMBCE74G+g9hCb7HcQENxI4eQ&#10;ptBbm58H2FobS461MpKSuG9fBQK97TKz880ulqPrxYVCtJ4VPBclCOLGa8utgsP+Y/oKIiZkjb1n&#10;UvBLEZb1w2SBlfZX3tJll1qRQzhWqMCkNFRSxsaQw1j4gThrRx8cpryGVuqA1xzuejkry7l0aDkT&#10;DA60NtScdmeXuSvbvbwHzc3mp7PfweDXsUelnh7H1RuIRGP6N9+vP3WuP4PbL3kAW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9SlMIAAADbAAAADwAAAAAAAAAAAAAA&#10;AAChAgAAZHJzL2Rvd25yZXYueG1sUEsFBgAAAAAEAAQA+QAAAJADAAAAAA==&#10;" strokecolor="black [3213]">
                  <v:stroke endarrow="open"/>
                </v:shape>
                <v:shapetype id="_x0000_t202" coordsize="21600,21600" o:spt="202" path="m,l,21600r21600,l21600,xe">
                  <v:stroke joinstyle="miter"/>
                  <v:path gradientshapeok="t" o:connecttype="rect"/>
                </v:shapetype>
                <v:shape id="TextBox 89" o:spid="_x0000_s1038" type="#_x0000_t202" style="position:absolute;left:19812;top:15240;width:8908;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0937B346"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17000</w:t>
                        </w:r>
                      </w:p>
                    </w:txbxContent>
                  </v:textbox>
                </v:shape>
                <v:shape id="TextBox 90" o:spid="_x0000_s1039" type="#_x0000_t202" style="position:absolute;left:27676;top:9144;width:6661;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4EB538E6"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400</w:t>
                        </w:r>
                      </w:p>
                    </w:txbxContent>
                  </v:textbox>
                </v:shape>
                <v:shape id="TextBox 91" o:spid="_x0000_s1040" type="#_x0000_t202" style="position:absolute;left:7695;top:9906;width:6660;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5FFED8D8"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1900</w:t>
                        </w:r>
                      </w:p>
                    </w:txbxContent>
                  </v:textbox>
                </v:shape>
                <v:shape id="TextBox 92" o:spid="_x0000_s1041" type="#_x0000_t202" style="position:absolute;left:17526;top:19050;width:7930;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609BB362"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12000</w:t>
                        </w:r>
                      </w:p>
                    </w:txbxContent>
                  </v:textbox>
                </v:shape>
                <v:shape id="TextBox 93" o:spid="_x0000_s1042" type="#_x0000_t202" style="position:absolute;left:23236;top:40386;width:6660;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6661FF22"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2850</w:t>
                        </w:r>
                      </w:p>
                    </w:txbxContent>
                  </v:textbox>
                </v:shape>
                <v:shape id="TextBox 94" o:spid="_x0000_s1043" type="#_x0000_t202" style="position:absolute;left:3810;top:50292;width:6660;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19E6F163"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1000</w:t>
                        </w:r>
                      </w:p>
                    </w:txbxContent>
                  </v:textbox>
                </v:shape>
                <v:shape id="TextBox 95" o:spid="_x0000_s1044" type="#_x0000_t202" style="position:absolute;left:6030;top:34290;width:6660;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308F34E5"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3705</w:t>
                        </w:r>
                      </w:p>
                    </w:txbxContent>
                  </v:textbox>
                </v:shape>
                <v:shape id="Straight Arrow Connector 22" o:spid="_x0000_s1045" type="#_x0000_t32" style="position:absolute;left:11025;top:9906;width:9436;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2jxb4AAADbAAAADwAAAGRycy9kb3ducmV2LnhtbERPzWoCMRC+F/oOYQq91axCi6xGEdtC&#10;b60/DzBuxk10M1mSVLdv3zkIHj++//lyCJ26UMo+soHxqAJF3ETruTWw332+TEHlgmyxi0wG/ijD&#10;cvH4MMfaxitv6LItrZIQzjUacKX0tda5cRQwj2JPLNwxpoBFYGq1TXiV8NDpSVW96YCepcFhT2tH&#10;zXn7G6R35U+v78ly83E4+Z/k8PvYoTHPT8NqBqrQUO7im/vLGpjIev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zaPFvgAAANsAAAAPAAAAAAAAAAAAAAAAAKEC&#10;AABkcnMvZG93bnJldi54bWxQSwUGAAAAAAQABAD5AAAAjAMAAAAA&#10;" strokecolor="black [3213]">
                  <v:stroke endarrow="open"/>
                </v:shape>
                <v:shape id="Straight Arrow Connector 23" o:spid="_x0000_s1046" type="#_x0000_t32" style="position:absolute;left:20461;top:9906;width:14986;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line id="Straight Connector 24" o:spid="_x0000_s1047" style="position:absolute;visibility:visible;mso-wrap-style:square" from="18240,19050" to="28231,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shape id="Straight Arrow Connector 25" o:spid="_x0000_s1048" type="#_x0000_t32" style="position:absolute;left:18288;top:17526;width:22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89ssAAAADbAAAADwAAAGRycy9kb3ducmV2LnhtbESP3WoCMRCF7wu+QxjBu5pVaZHVKKIV&#10;vGurPsC4GTfRzWRJUt2+fVMQvDycn48zX3auETcK0XpWMBoWIIgrry3XCo6H7esUREzIGhvPpOCX&#10;IiwXvZc5ltrf+Ztu+1SLPMKxRAUmpbaUMlaGHMahb4mzd/bBYcoy1FIHvOdx18hxUbxLh5YzwWBL&#10;a0PVdf/jMndlL2+boLn6OF3sVzD4eW5QqUG/W81AJOrSM/xo77SC8Q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fPbLAAAAA2wAAAA8AAAAAAAAAAAAAAAAA&#10;oQIAAGRycy9kb3ducmV2LnhtbFBLBQYAAAAABAAEAPkAAACOAwAAAAA=&#10;" strokecolor="black [3213]">
                  <v:stroke endarrow="open"/>
                </v:shape>
                <v:shape id="Straight Arrow Connector 26" o:spid="_x0000_s1049" type="#_x0000_t32" style="position:absolute;left:24901;top:20574;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shape id="TextBox 113" o:spid="_x0000_s1050" type="#_x0000_t202" style="position:absolute;left:21016;top:26670;width:6660;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2063C338"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4300</w:t>
                        </w:r>
                      </w:p>
                    </w:txbxContent>
                  </v:textbox>
                </v:shape>
                <v:shape id="TextBox 114" o:spid="_x0000_s1051" type="#_x0000_t202" style="position:absolute;left:6030;top:25146;width:6660;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2950A003" w14:textId="77777777" w:rsidR="004B464D" w:rsidRDefault="004B464D" w:rsidP="00D93896">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2"/>
                            <w:szCs w:val="32"/>
                          </w:rPr>
                          <w:t>1500</w:t>
                        </w:r>
                      </w:p>
                    </w:txbxContent>
                  </v:textbox>
                </v:shape>
                <w10:anchorlock/>
              </v:group>
            </w:pict>
          </mc:Fallback>
        </mc:AlternateContent>
      </w:r>
    </w:p>
    <w:p w14:paraId="6CDDFA74" w14:textId="77777777" w:rsidR="008F431C" w:rsidRPr="008F431C" w:rsidRDefault="008F431C" w:rsidP="008F431C">
      <w:pPr>
        <w:pStyle w:val="Caption"/>
      </w:pPr>
      <w:bookmarkStart w:id="29" w:name="_Ref444067789"/>
      <w:r>
        <w:t>Figure 1-</w:t>
      </w:r>
      <w:r w:rsidR="0034471C">
        <w:fldChar w:fldCharType="begin"/>
      </w:r>
      <w:r w:rsidR="007455F6">
        <w:instrText xml:space="preserve"> SEQ Figure \* ARABIC </w:instrText>
      </w:r>
      <w:r w:rsidR="0034471C">
        <w:fldChar w:fldCharType="separate"/>
      </w:r>
      <w:r w:rsidR="0025081F">
        <w:rPr>
          <w:noProof/>
        </w:rPr>
        <w:t>1</w:t>
      </w:r>
      <w:r w:rsidR="0034471C">
        <w:rPr>
          <w:noProof/>
        </w:rPr>
        <w:fldChar w:fldCharType="end"/>
      </w:r>
      <w:bookmarkEnd w:id="29"/>
      <w:r>
        <w:t xml:space="preserve">: </w:t>
      </w:r>
      <w:r w:rsidR="00107BAD">
        <w:t>GENESYS</w:t>
      </w:r>
      <w:r>
        <w:t xml:space="preserve"> Topology</w:t>
      </w:r>
      <w:r>
        <w:rPr>
          <w:rStyle w:val="FootnoteReference"/>
        </w:rPr>
        <w:footnoteReference w:id="12"/>
      </w:r>
    </w:p>
    <w:p w14:paraId="1ADE3518" w14:textId="77777777" w:rsidR="00C77168" w:rsidRDefault="00C77168" w:rsidP="00C77168">
      <w:pPr>
        <w:pStyle w:val="Heading1"/>
      </w:pPr>
      <w:bookmarkStart w:id="30" w:name="_Toc445824237"/>
      <w:r>
        <w:t>Dispatch Logic</w:t>
      </w:r>
      <w:bookmarkEnd w:id="30"/>
    </w:p>
    <w:p w14:paraId="59A7A46C" w14:textId="77777777" w:rsidR="00BE3E5E" w:rsidRDefault="00BE3E5E" w:rsidP="00BE3E5E">
      <w:pPr>
        <w:pStyle w:val="Heading2"/>
      </w:pPr>
      <w:bookmarkStart w:id="31" w:name="_Toc445824238"/>
      <w:r>
        <w:t>Summary</w:t>
      </w:r>
      <w:bookmarkEnd w:id="31"/>
    </w:p>
    <w:p w14:paraId="0F5BA0C0" w14:textId="77777777" w:rsidR="00B06B2E" w:rsidRDefault="00107BAD" w:rsidP="00B06B2E">
      <w:r>
        <w:t>GENESYS</w:t>
      </w:r>
      <w:r w:rsidR="00B06B2E" w:rsidRPr="00B06B2E">
        <w:t xml:space="preserve"> dispatches </w:t>
      </w:r>
      <w:r w:rsidR="00B06B2E">
        <w:t>in a chronological order over</w:t>
      </w:r>
      <w:r w:rsidR="00B06B2E" w:rsidRPr="00B06B2E">
        <w:t xml:space="preserve"> four dispatch time frames</w:t>
      </w:r>
      <w:r w:rsidR="00817406">
        <w:rPr>
          <w:rStyle w:val="FootnoteReference"/>
        </w:rPr>
        <w:footnoteReference w:id="13"/>
      </w:r>
      <w:r w:rsidR="00B06B2E" w:rsidRPr="00B06B2E">
        <w:t>. It dispatches for the month, a user defined “window” of days, daily</w:t>
      </w:r>
      <w:r w:rsidR="00B06B2E">
        <w:t xml:space="preserve"> shape</w:t>
      </w:r>
      <w:r w:rsidR="00B06B2E" w:rsidRPr="00B06B2E">
        <w:t xml:space="preserve">, and hourly. The thermal and hydro resources are dispatched to meet loads in each dispatch time frame according to the variable costs of the thermal and hydro. The hydro </w:t>
      </w:r>
      <w:r w:rsidR="00B06B2E">
        <w:t>variable costs</w:t>
      </w:r>
      <w:r w:rsidR="00B06B2E" w:rsidRPr="00B06B2E">
        <w:t xml:space="preserve"> are </w:t>
      </w:r>
      <w:r w:rsidR="00B06B2E">
        <w:t xml:space="preserve">represented relative to </w:t>
      </w:r>
      <w:r w:rsidR="00B06B2E" w:rsidRPr="00B06B2E">
        <w:t>the variable costs of particular thermal plants, as defined by the user</w:t>
      </w:r>
      <w:r w:rsidR="00B06B2E">
        <w:rPr>
          <w:rStyle w:val="FootnoteReference"/>
        </w:rPr>
        <w:footnoteReference w:id="14"/>
      </w:r>
      <w:r w:rsidR="00B06B2E" w:rsidRPr="00B06B2E">
        <w:t>.</w:t>
      </w:r>
    </w:p>
    <w:p w14:paraId="7E77E191" w14:textId="77777777" w:rsidR="0025081F" w:rsidRDefault="00D84DFE" w:rsidP="0025081F">
      <w:pPr>
        <w:keepNext/>
      </w:pPr>
      <w:r>
        <w:rPr>
          <w:noProof/>
          <w:lang w:eastAsia="zh-TW"/>
        </w:rPr>
        <w:lastRenderedPageBreak/>
        <w:drawing>
          <wp:inline distT="0" distB="0" distL="0" distR="0" wp14:anchorId="5E849832" wp14:editId="514C99C9">
            <wp:extent cx="5905500" cy="7429500"/>
            <wp:effectExtent l="38100" t="19050" r="3810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81572C8" w14:textId="1DC439C7" w:rsidR="0025081F" w:rsidRDefault="0025081F" w:rsidP="0025081F">
      <w:pPr>
        <w:pStyle w:val="Caption"/>
      </w:pPr>
      <w:r>
        <w:t xml:space="preserve">Figure </w:t>
      </w:r>
      <w:fldSimple w:instr=" SEQ Figure \* ARABIC ">
        <w:r>
          <w:rPr>
            <w:noProof/>
          </w:rPr>
          <w:t>2</w:t>
        </w:r>
      </w:fldSimple>
      <w:r>
        <w:t>: Multi-period dispatch diagram</w:t>
      </w:r>
    </w:p>
    <w:p w14:paraId="2F3E2C4C" w14:textId="5C1BA3C0" w:rsidR="007C26EA" w:rsidRDefault="007C26EA" w:rsidP="00962721"/>
    <w:p w14:paraId="49328D3D" w14:textId="77777777" w:rsidR="00BE3E5E" w:rsidRDefault="00BE3E5E" w:rsidP="00BE3E5E">
      <w:pPr>
        <w:pStyle w:val="Heading2"/>
      </w:pPr>
      <w:bookmarkStart w:id="32" w:name="_Toc445824239"/>
      <w:r>
        <w:lastRenderedPageBreak/>
        <w:t>Period Dispatch</w:t>
      </w:r>
      <w:bookmarkEnd w:id="32"/>
    </w:p>
    <w:p w14:paraId="33612C6F" w14:textId="77777777" w:rsidR="00302B02" w:rsidRDefault="004C3B48" w:rsidP="004C3B48">
      <w:r>
        <w:t>A hydro year is split up into 14 periods which are, for the most part, monthly, with April and August split into the first and last halves of the month</w:t>
      </w:r>
      <w:r>
        <w:rPr>
          <w:rStyle w:val="FootnoteReference"/>
        </w:rPr>
        <w:footnoteReference w:id="15"/>
      </w:r>
      <w:r>
        <w:t xml:space="preserve">. The 14 period hydro regulator model used to determine available hydro in </w:t>
      </w:r>
      <w:r w:rsidR="00107BAD">
        <w:t>GENESYS</w:t>
      </w:r>
      <w:r>
        <w:t xml:space="preserve"> is HYDSIM, developed and maintained by BPA. </w:t>
      </w:r>
      <w:r w:rsidR="005809DF">
        <w:t xml:space="preserve">Reservoir and flow characteristics are modeled such as </w:t>
      </w:r>
      <w:r>
        <w:t xml:space="preserve">beginning and ending contents, minimum and maximum flows, minimum and </w:t>
      </w:r>
      <w:r w:rsidR="005809DF">
        <w:t>maximum storage, and spills</w:t>
      </w:r>
      <w:r>
        <w:t xml:space="preserve"> at each hydro project for each of the 14 periods. Each period, the amount of</w:t>
      </w:r>
      <w:r w:rsidRPr="00DF44C4">
        <w:t xml:space="preserve"> hydro energy is available </w:t>
      </w:r>
      <w:r>
        <w:t xml:space="preserve">to each node </w:t>
      </w:r>
      <w:r w:rsidRPr="00DF44C4">
        <w:t xml:space="preserve">for the month </w:t>
      </w:r>
      <w:r>
        <w:t xml:space="preserve">is calculated, </w:t>
      </w:r>
      <w:r w:rsidRPr="00DF44C4">
        <w:t>given the starting contents of the re</w:t>
      </w:r>
      <w:r>
        <w:t xml:space="preserve">servoirs of that month. The total available hydro energy is separated into what will be referred to as “blocks” of </w:t>
      </w:r>
      <w:r w:rsidRPr="00DF44C4">
        <w:t xml:space="preserve">hydro </w:t>
      </w:r>
      <w:r>
        <w:t xml:space="preserve">energy. The hydro blocks are the amount of energy available if the system was drafted down to a given point. To determine the boundaries of the hydro blocks, the hydro regulator is run four times at the beginning of the month: to </w:t>
      </w:r>
      <w:r w:rsidRPr="00DF44C4">
        <w:t>URC</w:t>
      </w:r>
      <w:r>
        <w:t xml:space="preserve"> (Upper Rule Curve</w:t>
      </w:r>
      <w:r>
        <w:rPr>
          <w:rStyle w:val="FootnoteReference"/>
        </w:rPr>
        <w:footnoteReference w:id="16"/>
      </w:r>
      <w:r>
        <w:t>)</w:t>
      </w:r>
      <w:r w:rsidRPr="00DF44C4">
        <w:t xml:space="preserve">, to </w:t>
      </w:r>
      <w:r>
        <w:t>V</w:t>
      </w:r>
      <w:r w:rsidRPr="00DF44C4">
        <w:t>ECC</w:t>
      </w:r>
      <w:r>
        <w:t xml:space="preserve"> (Variable Energy Content Curve</w:t>
      </w:r>
      <w:r>
        <w:rPr>
          <w:rStyle w:val="FootnoteReference"/>
        </w:rPr>
        <w:footnoteReference w:id="17"/>
      </w:r>
      <w:r>
        <w:t>)</w:t>
      </w:r>
      <w:r w:rsidRPr="00DF44C4">
        <w:t>, to draft point 6</w:t>
      </w:r>
      <w:r>
        <w:t xml:space="preserve"> (</w:t>
      </w:r>
      <w:r w:rsidR="005809DF">
        <w:t>Proportional Draft Point</w:t>
      </w:r>
      <w:r>
        <w:t>)</w:t>
      </w:r>
      <w:r w:rsidRPr="00DF44C4">
        <w:t>, and to draft point 8</w:t>
      </w:r>
      <w:r w:rsidR="008F431C">
        <w:t xml:space="preserve"> (Empty</w:t>
      </w:r>
      <w:r w:rsidR="006E68A7">
        <w:rPr>
          <w:rStyle w:val="FootnoteReference"/>
        </w:rPr>
        <w:footnoteReference w:id="18"/>
      </w:r>
      <w:r>
        <w:t>)</w:t>
      </w:r>
      <w:r w:rsidR="00302B02">
        <w:t>.</w:t>
      </w:r>
    </w:p>
    <w:p w14:paraId="31F27EE8" w14:textId="77777777" w:rsidR="00302B02" w:rsidRDefault="004C3B48" w:rsidP="005809DF">
      <w:pPr>
        <w:ind w:left="720"/>
      </w:pPr>
      <w:r w:rsidRPr="005809DF">
        <w:rPr>
          <w:i/>
        </w:rPr>
        <w:t>Hydro block 1</w:t>
      </w:r>
      <w:r w:rsidRPr="00DF44C4">
        <w:t xml:space="preserve"> is the amount of energy </w:t>
      </w:r>
      <w:r w:rsidR="005809DF">
        <w:t xml:space="preserve">that must be generated to get to URC plus the </w:t>
      </w:r>
      <w:r w:rsidR="004262E3">
        <w:t>energy generated by the</w:t>
      </w:r>
      <w:r w:rsidR="005809DF">
        <w:t xml:space="preserve"> hydro independents</w:t>
      </w:r>
      <w:r w:rsidR="00302B02">
        <w:t>.</w:t>
      </w:r>
    </w:p>
    <w:p w14:paraId="3EFB694A" w14:textId="77777777" w:rsidR="008F431C" w:rsidRDefault="008F431C" w:rsidP="008F431C">
      <w:pPr>
        <w:pStyle w:val="ListParagraph"/>
        <w:numPr>
          <w:ilvl w:val="0"/>
          <w:numId w:val="4"/>
        </w:numPr>
      </w:pPr>
      <w:r>
        <w:t>Basically must run hydro, priced just more than Columbia Generating Station.</w:t>
      </w:r>
    </w:p>
    <w:p w14:paraId="4E032202" w14:textId="77777777" w:rsidR="00302B02" w:rsidRDefault="004C3B48" w:rsidP="005809DF">
      <w:pPr>
        <w:ind w:left="720"/>
      </w:pPr>
      <w:r w:rsidRPr="005809DF">
        <w:rPr>
          <w:i/>
        </w:rPr>
        <w:t>Hydro</w:t>
      </w:r>
      <w:r w:rsidR="005809DF" w:rsidRPr="005809DF">
        <w:rPr>
          <w:i/>
        </w:rPr>
        <w:t xml:space="preserve"> block 2</w:t>
      </w:r>
      <w:r w:rsidR="005809DF">
        <w:t xml:space="preserve"> is the amount of energy</w:t>
      </w:r>
      <w:r w:rsidRPr="00DF44C4">
        <w:t xml:space="preserve"> between URC and </w:t>
      </w:r>
      <w:r w:rsidR="005809DF">
        <w:t>V</w:t>
      </w:r>
      <w:smartTag w:uri="urn:schemas-microsoft-com:office:smarttags" w:element="stockticker">
        <w:r w:rsidRPr="00DF44C4">
          <w:t>ECC</w:t>
        </w:r>
      </w:smartTag>
      <w:r w:rsidR="00302B02">
        <w:t>.</w:t>
      </w:r>
    </w:p>
    <w:p w14:paraId="693C96AB" w14:textId="77777777" w:rsidR="005809DF" w:rsidRDefault="008F431C" w:rsidP="008F431C">
      <w:pPr>
        <w:pStyle w:val="ListParagraph"/>
        <w:numPr>
          <w:ilvl w:val="0"/>
          <w:numId w:val="3"/>
        </w:numPr>
      </w:pPr>
      <w:r>
        <w:t>Priced just less than Beaver 1-7.</w:t>
      </w:r>
    </w:p>
    <w:p w14:paraId="546D0632" w14:textId="77777777" w:rsidR="00302B02" w:rsidRDefault="004C3B48" w:rsidP="005809DF">
      <w:pPr>
        <w:ind w:left="720"/>
      </w:pPr>
      <w:r w:rsidRPr="005809DF">
        <w:rPr>
          <w:i/>
        </w:rPr>
        <w:t>Hydro block 3</w:t>
      </w:r>
      <w:r w:rsidRPr="00DF44C4">
        <w:t xml:space="preserve"> is the amount of energy in non</w:t>
      </w:r>
      <w:r>
        <w:t>-</w:t>
      </w:r>
      <w:r w:rsidRPr="00DF44C4">
        <w:t>treaty storage (currently not modeled)</w:t>
      </w:r>
      <w:r w:rsidR="00302B02">
        <w:t>.</w:t>
      </w:r>
    </w:p>
    <w:p w14:paraId="75939177" w14:textId="77777777" w:rsidR="008F431C" w:rsidRDefault="004C3B48" w:rsidP="005809DF">
      <w:pPr>
        <w:ind w:left="720"/>
      </w:pPr>
      <w:r w:rsidRPr="005809DF">
        <w:rPr>
          <w:i/>
        </w:rPr>
        <w:t>Hydro block 4</w:t>
      </w:r>
      <w:r w:rsidRPr="00DF44C4">
        <w:t xml:space="preserve"> is the amount of energy between </w:t>
      </w:r>
      <w:r w:rsidR="008F431C">
        <w:t>V</w:t>
      </w:r>
      <w:r>
        <w:t>ECC and draft point 6</w:t>
      </w:r>
      <w:r w:rsidR="008F431C">
        <w:rPr>
          <w:rStyle w:val="FootnoteReference"/>
        </w:rPr>
        <w:footnoteReference w:id="19"/>
      </w:r>
      <w:r w:rsidRPr="00DF44C4">
        <w:t>.</w:t>
      </w:r>
    </w:p>
    <w:p w14:paraId="39407240" w14:textId="77777777" w:rsidR="005809DF" w:rsidRDefault="008F431C" w:rsidP="008F431C">
      <w:pPr>
        <w:pStyle w:val="ListParagraph"/>
        <w:numPr>
          <w:ilvl w:val="0"/>
          <w:numId w:val="3"/>
        </w:numPr>
      </w:pPr>
      <w:r>
        <w:t>Priced just more than Fredonia 1.</w:t>
      </w:r>
    </w:p>
    <w:p w14:paraId="786BCA01" w14:textId="77777777" w:rsidR="005809DF" w:rsidRDefault="004C3B48" w:rsidP="005809DF">
      <w:pPr>
        <w:ind w:left="720"/>
      </w:pPr>
      <w:r w:rsidRPr="005809DF">
        <w:rPr>
          <w:i/>
        </w:rPr>
        <w:t>Hydro block 5</w:t>
      </w:r>
      <w:r w:rsidRPr="00DF44C4">
        <w:t xml:space="preserve"> is the amount of energy between </w:t>
      </w:r>
      <w:r>
        <w:t>draft point 6</w:t>
      </w:r>
      <w:r w:rsidR="00630BC4">
        <w:t xml:space="preserve"> and </w:t>
      </w:r>
      <w:r w:rsidR="008F431C">
        <w:t xml:space="preserve">CRC, Critical Rule Curve </w:t>
      </w:r>
      <w:r w:rsidR="008F431C">
        <w:rPr>
          <w:rStyle w:val="FootnoteReference"/>
        </w:rPr>
        <w:footnoteReference w:id="20"/>
      </w:r>
      <w:r>
        <w:t xml:space="preserve">. </w:t>
      </w:r>
      <w:r w:rsidR="00963E4C">
        <w:t>XTRA1 on BPAREGU.OUT is the critical rule curve.</w:t>
      </w:r>
    </w:p>
    <w:p w14:paraId="5A317083" w14:textId="77777777" w:rsidR="005809DF" w:rsidRDefault="004C3B48" w:rsidP="005809DF">
      <w:pPr>
        <w:ind w:left="720"/>
      </w:pPr>
      <w:r w:rsidRPr="005809DF">
        <w:rPr>
          <w:i/>
        </w:rPr>
        <w:t>Hydro block 6</w:t>
      </w:r>
      <w:r w:rsidRPr="00DF44C4">
        <w:t xml:space="preserve"> is the amount of “provisional draft” energy. </w:t>
      </w:r>
      <w:r w:rsidR="00630BC4">
        <w:t>Not currently used</w:t>
      </w:r>
      <w:r w:rsidR="008F431C">
        <w:t>.</w:t>
      </w:r>
    </w:p>
    <w:p w14:paraId="35B63E03" w14:textId="77777777" w:rsidR="005809DF" w:rsidRDefault="004C3B48" w:rsidP="005809DF">
      <w:pPr>
        <w:ind w:left="720"/>
      </w:pPr>
      <w:r w:rsidRPr="005809DF">
        <w:rPr>
          <w:i/>
        </w:rPr>
        <w:lastRenderedPageBreak/>
        <w:t>Hydro block 7</w:t>
      </w:r>
      <w:r w:rsidRPr="00DF44C4">
        <w:t xml:space="preserve"> is th</w:t>
      </w:r>
      <w:r>
        <w:t>e amount of energy between</w:t>
      </w:r>
      <w:r w:rsidRPr="00DF44C4">
        <w:t xml:space="preserve"> hydro block 5</w:t>
      </w:r>
      <w:r>
        <w:t xml:space="preserve"> and draft point 8</w:t>
      </w:r>
      <w:r w:rsidRPr="00DF44C4">
        <w:t xml:space="preserve">, limited </w:t>
      </w:r>
      <w:r>
        <w:t>by the user input for “borrowed</w:t>
      </w:r>
      <w:r w:rsidRPr="00DF44C4">
        <w:t xml:space="preserve"> hydro”</w:t>
      </w:r>
      <w:r w:rsidR="006E68A7">
        <w:t xml:space="preserve"> of a 1000 MW-periods</w:t>
      </w:r>
      <w:r w:rsidRPr="00DF44C4">
        <w:t xml:space="preserve">. </w:t>
      </w:r>
      <w:r w:rsidR="00963E4C">
        <w:t>Draft point 8 in BPAREGU.OUT is the total energy (XTRA2) when drafting from starting content to as close to empty as constraints allow.</w:t>
      </w:r>
    </w:p>
    <w:p w14:paraId="2B75CC90" w14:textId="77777777" w:rsidR="004C3B48" w:rsidRDefault="004C3B48" w:rsidP="004C3B48">
      <w:r w:rsidRPr="00DF44C4">
        <w:t xml:space="preserve">Note that the minimum amount of hydro in </w:t>
      </w:r>
      <w:r w:rsidRPr="005809DF">
        <w:t>each of</w:t>
      </w:r>
      <w:r w:rsidR="005B48CF">
        <w:t xml:space="preserve"> the hydro blocks is set to one megawatt</w:t>
      </w:r>
      <w:r w:rsidRPr="00DF44C4">
        <w:t xml:space="preserve">. </w:t>
      </w:r>
      <w:r>
        <w:t>The hydro blocks are divided between the nodes in the PNW region according to the total amount of hydro energy output from the hydro projects spec</w:t>
      </w:r>
      <w:r w:rsidR="005B48CF">
        <w:t>ified for each node.</w:t>
      </w:r>
    </w:p>
    <w:p w14:paraId="61357120" w14:textId="77777777" w:rsidR="004C3B48" w:rsidRDefault="004C3B48" w:rsidP="004C3B48">
      <w:r>
        <w:t xml:space="preserve">Besides using the 14 period hydro regulator to estimate how much hydro energy is available in a “month”, </w:t>
      </w:r>
      <w:r w:rsidR="00107BAD">
        <w:t>GENESYS</w:t>
      </w:r>
      <w:r w:rsidRPr="00DF44C4">
        <w:t xml:space="preserve"> estimates how much hydro energy will be needed </w:t>
      </w:r>
      <w:r>
        <w:t xml:space="preserve">from the hydro system to meet load </w:t>
      </w:r>
      <w:r w:rsidRPr="00DF44C4">
        <w:t xml:space="preserve">in the current month </w:t>
      </w:r>
      <w:r>
        <w:t xml:space="preserve">by doing an economic dispatch of hydro and thermal resources by node. This total amount of monthly hydro energy defines the trapezoid approximation function (described later) used to determine the sustained peaking limits in each hydro window. The marginal monthly hydro value is calculated as </w:t>
      </w:r>
      <w:r w:rsidRPr="00DF44C4">
        <w:t>the shadow price of the last hydro block dispatched</w:t>
      </w:r>
      <w:r w:rsidR="005B48CF">
        <w:t>.</w:t>
      </w:r>
    </w:p>
    <w:p w14:paraId="5A41B709" w14:textId="77777777" w:rsidR="00C606C0" w:rsidRPr="00C606C0" w:rsidRDefault="004C3B48" w:rsidP="00C606C0">
      <w:r>
        <w:t>After the hourly dispatch is done for each hour of the month, the amount of hydro dispatched in the month in total is added up and the hydro regulator is run again to determine the ending contents of the reservoirs for that month, which become the starting contents for the next month.</w:t>
      </w:r>
    </w:p>
    <w:p w14:paraId="2617A904" w14:textId="77777777" w:rsidR="00C77168" w:rsidRDefault="00BE3E5E" w:rsidP="00C77168">
      <w:pPr>
        <w:pStyle w:val="Heading2"/>
      </w:pPr>
      <w:bookmarkStart w:id="33" w:name="_Toc445824240"/>
      <w:r>
        <w:t>Window Dispatch</w:t>
      </w:r>
      <w:bookmarkEnd w:id="33"/>
    </w:p>
    <w:p w14:paraId="74BBC2A3" w14:textId="77777777" w:rsidR="00302B02" w:rsidRDefault="008F431C" w:rsidP="008F431C">
      <w:r>
        <w:t>The hydro</w:t>
      </w:r>
      <w:r w:rsidRPr="00DF44C4">
        <w:t xml:space="preserve"> “window” </w:t>
      </w:r>
      <w:r>
        <w:t>is a</w:t>
      </w:r>
      <w:r w:rsidRPr="00DF44C4">
        <w:t xml:space="preserve"> num</w:t>
      </w:r>
      <w:r>
        <w:t>ber of days,</w:t>
      </w:r>
      <w:r w:rsidRPr="00DF44C4">
        <w:t xml:space="preserve"> defined by the user</w:t>
      </w:r>
      <w:r>
        <w:t xml:space="preserve"> either as a set number of days (currently using two days) or by the days of the week in which case a window is either a) Monday thru Sunday or b) the number of days at the beginning and end of the month left over from dividing the month into weeks</w:t>
      </w:r>
      <w:r w:rsidR="00302B02">
        <w:t>.</w:t>
      </w:r>
    </w:p>
    <w:p w14:paraId="6226CC4B" w14:textId="7C75D886" w:rsidR="008F431C" w:rsidRPr="008F431C" w:rsidRDefault="008F431C" w:rsidP="006143EF">
      <w:r>
        <w:t xml:space="preserve">An economic dispatch is done for a window using the </w:t>
      </w:r>
      <w:r w:rsidRPr="007E15CE">
        <w:t>average loads for the window</w:t>
      </w:r>
      <w:r w:rsidR="007E15CE">
        <w:rPr>
          <w:rStyle w:val="FootnoteReference"/>
        </w:rPr>
        <w:footnoteReference w:id="21"/>
      </w:r>
      <w:r>
        <w:t>, the expected thermal for the window (using information on whether the thermal was forced out in the last window), and the hydro available per the period dispatch step. A key piece of information coming out of the window dispatch is the marginal hydro price for that</w:t>
      </w:r>
      <w:r w:rsidRPr="00DF44C4">
        <w:t xml:space="preserve"> window</w:t>
      </w:r>
      <w:r>
        <w:t>. It</w:t>
      </w:r>
      <w:r w:rsidRPr="00DF44C4">
        <w:t xml:space="preserve"> is used a</w:t>
      </w:r>
      <w:r>
        <w:t>s the shadow hydro price for</w:t>
      </w:r>
      <w:r w:rsidRPr="00DF44C4">
        <w:t xml:space="preserve"> hydro in </w:t>
      </w:r>
      <w:r>
        <w:t xml:space="preserve">all </w:t>
      </w:r>
      <w:r w:rsidRPr="00DF44C4">
        <w:t>the hourly dispatch</w:t>
      </w:r>
      <w:r>
        <w:t>es for that windo</w:t>
      </w:r>
      <w:r w:rsidR="00CF20FF">
        <w:t xml:space="preserve">w. </w:t>
      </w:r>
      <w:r w:rsidR="00CF20FF" w:rsidRPr="00E951D3">
        <w:t xml:space="preserve">In the hourly dispatch the marginal hydro price is </w:t>
      </w:r>
      <w:r w:rsidRPr="00E951D3">
        <w:t>the price of all the hydro above hydro minimums</w:t>
      </w:r>
      <w:r w:rsidR="007E15CE" w:rsidRPr="00E951D3">
        <w:t>,</w:t>
      </w:r>
      <w:r w:rsidRPr="00E951D3">
        <w:t xml:space="preserve"> but below “borrowed” hydro.</w:t>
      </w:r>
      <w:r w:rsidRPr="00DF44C4">
        <w:t xml:space="preserve"> </w:t>
      </w:r>
      <w:r>
        <w:t>The estimated</w:t>
      </w:r>
      <w:r w:rsidRPr="00DF44C4">
        <w:t xml:space="preserve"> hydro energy </w:t>
      </w:r>
      <w:r>
        <w:t xml:space="preserve">from the window dispatch </w:t>
      </w:r>
      <w:r w:rsidRPr="00DF44C4">
        <w:t>is used to estimate the sustain</w:t>
      </w:r>
      <w:r>
        <w:t>ed peaking capacity based on inputs from the trapezoid</w:t>
      </w:r>
      <w:r w:rsidR="00CF20FF">
        <w:t>al</w:t>
      </w:r>
      <w:r>
        <w:t xml:space="preserve"> approximation</w:t>
      </w:r>
      <w:r w:rsidR="00CF20FF">
        <w:t xml:space="preserve"> </w:t>
      </w:r>
      <w:r>
        <w:t xml:space="preserve">(explained </w:t>
      </w:r>
      <w:r w:rsidR="00CF20FF">
        <w:t xml:space="preserve">in more detail in </w:t>
      </w:r>
      <w:r w:rsidR="0034471C">
        <w:fldChar w:fldCharType="begin"/>
      </w:r>
      <w:r w:rsidR="00CF20FF">
        <w:instrText xml:space="preserve"> REF _Ref445475559 \h </w:instrText>
      </w:r>
      <w:r w:rsidR="0034471C">
        <w:fldChar w:fldCharType="separate"/>
      </w:r>
      <w:r w:rsidR="00CF20FF">
        <w:t>Daily Dispatch</w:t>
      </w:r>
      <w:r w:rsidR="0034471C">
        <w:fldChar w:fldCharType="end"/>
      </w:r>
      <w:r>
        <w:t>)</w:t>
      </w:r>
      <w:r w:rsidRPr="00DF44C4">
        <w:t>. The</w:t>
      </w:r>
      <w:r w:rsidR="00CF20FF">
        <w:t xml:space="preserve"> hydro block availabilities and </w:t>
      </w:r>
      <w:r w:rsidRPr="00DF44C4">
        <w:t>estimated current draft levels are u</w:t>
      </w:r>
      <w:r>
        <w:t>pdated</w:t>
      </w:r>
      <w:r w:rsidR="00CF20FF">
        <w:t>, and the borrowed hydro</w:t>
      </w:r>
      <w:r w:rsidR="00CF20FF" w:rsidRPr="00DF44C4">
        <w:t xml:space="preserve"> accounting </w:t>
      </w:r>
      <w:r w:rsidR="00CF20FF">
        <w:t xml:space="preserve">is performed for </w:t>
      </w:r>
      <w:r>
        <w:t>every window</w:t>
      </w:r>
      <w:r w:rsidRPr="00DF44C4">
        <w:t>.</w:t>
      </w:r>
    </w:p>
    <w:p w14:paraId="05783470" w14:textId="77777777" w:rsidR="00BE3E5E" w:rsidRDefault="00BE3E5E" w:rsidP="00BE3E5E">
      <w:pPr>
        <w:pStyle w:val="Heading2"/>
      </w:pPr>
      <w:bookmarkStart w:id="34" w:name="_Ref445475559"/>
      <w:bookmarkStart w:id="35" w:name="_Toc445824241"/>
      <w:r>
        <w:t>Daily Dispatch</w:t>
      </w:r>
      <w:bookmarkEnd w:id="34"/>
      <w:bookmarkEnd w:id="35"/>
    </w:p>
    <w:p w14:paraId="6F806255" w14:textId="77777777" w:rsidR="008F431C" w:rsidRPr="00E74A58" w:rsidRDefault="008F431C" w:rsidP="008F431C">
      <w:r>
        <w:t xml:space="preserve">The dispatch for the first day of the window immediately follows the window dispatch in the </w:t>
      </w:r>
      <w:r w:rsidR="00107BAD">
        <w:t>GENESYS</w:t>
      </w:r>
      <w:r>
        <w:t xml:space="preserve"> logic. The most important piece of information from the day dispatch is the amount of hydro energy needed from the system for that day. </w:t>
      </w:r>
      <w:r w:rsidRPr="00DF44C4">
        <w:t xml:space="preserve">The amount of hydro energy dispatched for the day is </w:t>
      </w:r>
      <w:r>
        <w:t xml:space="preserve">then </w:t>
      </w:r>
      <w:r w:rsidRPr="00DF44C4">
        <w:t xml:space="preserve">shaped hourly </w:t>
      </w:r>
      <w:r>
        <w:t xml:space="preserve">(explained in detail in an appendix) </w:t>
      </w:r>
      <w:r w:rsidRPr="00DF44C4">
        <w:t xml:space="preserve">based on the load shape, </w:t>
      </w:r>
      <w:r w:rsidRPr="00DF44C4">
        <w:lastRenderedPageBreak/>
        <w:t>sustained peaking limits, and hyd</w:t>
      </w:r>
      <w:r>
        <w:t>ro minimums. The amount</w:t>
      </w:r>
      <w:r w:rsidRPr="00DF44C4">
        <w:t xml:space="preserve"> specified in </w:t>
      </w:r>
      <w:r>
        <w:t>each hour from this shaping</w:t>
      </w:r>
      <w:r w:rsidRPr="00DF44C4">
        <w:t xml:space="preserve"> </w:t>
      </w:r>
      <w:r>
        <w:t>sets the</w:t>
      </w:r>
      <w:r w:rsidRPr="00DF44C4">
        <w:t xml:space="preserve"> hydro available to the hourly dispatch</w:t>
      </w:r>
      <w:r>
        <w:t>, except for hourly borrowed hydro</w:t>
      </w:r>
      <w:r w:rsidRPr="00DF44C4">
        <w:t>.</w:t>
      </w:r>
      <w:r>
        <w:t xml:space="preserve"> </w:t>
      </w:r>
      <w:r w:rsidRPr="00DF44C4">
        <w:t>The code tries to preserv</w:t>
      </w:r>
      <w:r>
        <w:t>e the load shape in shaping</w:t>
      </w:r>
      <w:r w:rsidRPr="00DF44C4">
        <w:t xml:space="preserve"> the hydro as much as possible. </w:t>
      </w:r>
      <w:r>
        <w:t xml:space="preserve">The thermal is assumed to be dispatched flat through the day, except for off peak thermal purchases or resources, as defined by the user. </w:t>
      </w:r>
      <w:r w:rsidRPr="00DF44C4">
        <w:t>After the average daily dispatch, the amount of unserved energy over the day is calculated and is used later to uniform the deficit over the day</w:t>
      </w:r>
      <w:r>
        <w:t>. The deficit is uniformed to reflect how a system operator would probably purchase to meet the deficit.</w:t>
      </w:r>
    </w:p>
    <w:p w14:paraId="2B49592E" w14:textId="77777777" w:rsidR="008F431C" w:rsidRPr="008F431C" w:rsidRDefault="008F431C" w:rsidP="00D2561E">
      <w:r w:rsidRPr="00077108">
        <w:t xml:space="preserve">The trapezoidal approximation is a preprocessor to </w:t>
      </w:r>
      <w:r w:rsidR="00107BAD">
        <w:t>GENESYS</w:t>
      </w:r>
      <w:r w:rsidRPr="00077108">
        <w:t xml:space="preserve"> that estimate</w:t>
      </w:r>
      <w:r>
        <w:t>s</w:t>
      </w:r>
      <w:r w:rsidRPr="00077108">
        <w:t xml:space="preserve"> the hydro</w:t>
      </w:r>
      <w:r w:rsidR="00E80215">
        <w:t xml:space="preserve"> </w:t>
      </w:r>
      <w:r w:rsidRPr="00077108">
        <w:t>system's peaking capability</w:t>
      </w:r>
      <w:r>
        <w:t xml:space="preserve"> base</w:t>
      </w:r>
      <w:r w:rsidR="00D2561E">
        <w:t>d</w:t>
      </w:r>
      <w:r>
        <w:t xml:space="preserve"> on a linear </w:t>
      </w:r>
      <w:r w:rsidR="00D2561E">
        <w:t>approximation model</w:t>
      </w:r>
      <w:r w:rsidRPr="00077108">
        <w:t>. It approximates the twin peak load shape to be that of a trapezoid, which is run against a set of detailed hydro</w:t>
      </w:r>
      <w:r w:rsidR="00E80215">
        <w:t xml:space="preserve"> </w:t>
      </w:r>
      <w:r w:rsidRPr="00077108">
        <w:t xml:space="preserve">regulator model outputs for a given fish flow regime across </w:t>
      </w:r>
      <w:r>
        <w:t xml:space="preserve">the </w:t>
      </w:r>
      <w:r w:rsidR="003C1EFC">
        <w:t>80</w:t>
      </w:r>
      <w:r>
        <w:t>-year water record</w:t>
      </w:r>
      <w:r w:rsidRPr="00077108">
        <w:t xml:space="preserve">. The results are synthesized into </w:t>
      </w:r>
      <w:r w:rsidR="00107BAD">
        <w:t>GENESYS</w:t>
      </w:r>
      <w:r w:rsidRPr="00077108">
        <w:t xml:space="preserve"> inputs representing the sustained peaking capability</w:t>
      </w:r>
      <w:r>
        <w:t xml:space="preserve"> and hydro minimum</w:t>
      </w:r>
      <w:r w:rsidRPr="00077108">
        <w:t xml:space="preserve"> of the system as a function of </w:t>
      </w:r>
      <w:r>
        <w:t>monthly</w:t>
      </w:r>
      <w:r w:rsidRPr="00077108">
        <w:t xml:space="preserve"> energy generated. </w:t>
      </w:r>
      <w:r>
        <w:t xml:space="preserve">The sustained peaking capability is defined for a 1, 2, 4, and 10 hour duration. As explained above, in </w:t>
      </w:r>
      <w:r w:rsidR="00107BAD">
        <w:t>GENESYS</w:t>
      </w:r>
      <w:r>
        <w:t>, after the hydro energy for the day has been shaped into the day’s hours, the hourly amounts are checked against the susta</w:t>
      </w:r>
      <w:r w:rsidR="00D2561E">
        <w:t>ined peaking constraints and the hydro minimums, and then</w:t>
      </w:r>
      <w:r>
        <w:t xml:space="preserve"> adjusted if necessary before the hourly operation.</w:t>
      </w:r>
    </w:p>
    <w:p w14:paraId="37EF0EC1" w14:textId="77777777" w:rsidR="00BE3E5E" w:rsidRDefault="00BE3E5E" w:rsidP="00BE3E5E">
      <w:pPr>
        <w:pStyle w:val="Heading2"/>
      </w:pPr>
      <w:bookmarkStart w:id="36" w:name="_Toc445824242"/>
      <w:r>
        <w:t>Hourly Dispatch</w:t>
      </w:r>
      <w:bookmarkEnd w:id="36"/>
    </w:p>
    <w:p w14:paraId="6915E22B" w14:textId="77777777" w:rsidR="008F431C" w:rsidRDefault="008F431C" w:rsidP="00D2561E">
      <w:r>
        <w:t xml:space="preserve">After the day dispatch, each hour of the day is modeled. The loads and resources and their shadow prices have been defined via the window dispatch, day dispatch, and hourly </w:t>
      </w:r>
      <w:r w:rsidR="00D2561E">
        <w:t xml:space="preserve">hydro </w:t>
      </w:r>
      <w:r>
        <w:t xml:space="preserve">shaping before the hourly dispatch. The key thing that can change in the hourly dispatch is thermal generation based on forced outages. The dispatch logic that the model goes through is </w:t>
      </w:r>
      <w:r w:rsidR="00D2561E">
        <w:t>similar to</w:t>
      </w:r>
      <w:r>
        <w:t xml:space="preserve"> the month, window, and day dispatches.</w:t>
      </w:r>
    </w:p>
    <w:p w14:paraId="07928695" w14:textId="77777777" w:rsidR="008F431C" w:rsidRDefault="008F431C" w:rsidP="008F431C">
      <w:r>
        <w:t>After all hours of the day are modeled, the next day in the window is dispatched, first as a day average and then on an hourly basis, until all days in the window have been dispatched at which time the next window in the month is dispatched.</w:t>
      </w:r>
    </w:p>
    <w:p w14:paraId="1B41B861" w14:textId="77777777" w:rsidR="00F14114" w:rsidRPr="00F14114" w:rsidRDefault="00F14114" w:rsidP="00F14114">
      <w:pPr>
        <w:jc w:val="both"/>
        <w:rPr>
          <w:rFonts w:ascii="Century Gothic" w:hAnsi="Century Gothic" w:cs="Arial-Black"/>
          <w:color w:val="333788"/>
          <w:sz w:val="36"/>
          <w:szCs w:val="44"/>
        </w:rPr>
      </w:pPr>
      <w:r w:rsidRPr="00F14114">
        <w:rPr>
          <w:rFonts w:ascii="Century Gothic" w:hAnsi="Century Gothic" w:cs="Arial-Black"/>
          <w:color w:val="333788"/>
          <w:sz w:val="36"/>
          <w:szCs w:val="44"/>
        </w:rPr>
        <w:t>Slice Logic</w:t>
      </w:r>
    </w:p>
    <w:p w14:paraId="434B2832" w14:textId="77777777" w:rsidR="00F14114" w:rsidRPr="00F14114" w:rsidRDefault="00F14114" w:rsidP="009C7E63">
      <w:r>
        <w:t>The slice logic is only used</w:t>
      </w:r>
      <w:r w:rsidRPr="00F14114">
        <w:t xml:space="preserve"> for BPA runs. All hydro, thermal, wind, and contracts are assumed to be sliced resources unless otherwise specified by the user. When the user specifies “BPA” as a</w:t>
      </w:r>
      <w:r w:rsidR="009C7E63">
        <w:t xml:space="preserve"> </w:t>
      </w:r>
      <w:r w:rsidRPr="00F14114">
        <w:t>node, the slice logic is turned on in G</w:t>
      </w:r>
      <w:r w:rsidR="009C7E63">
        <w:t>ENESYS</w:t>
      </w:r>
      <w:r w:rsidRPr="00F14114">
        <w:t xml:space="preserve">. Each sliced resource is reduced by the slice percent before </w:t>
      </w:r>
      <w:r w:rsidR="009C7E63">
        <w:t>being placed</w:t>
      </w:r>
      <w:r w:rsidRPr="00F14114">
        <w:t xml:space="preserve"> in the dispatch resource stack. After the dispatch, each resource’s generation is increased by the slice percent. The generation above what was dispatched to loads is the amount that is deemed to go to the slice customers.</w:t>
      </w:r>
    </w:p>
    <w:p w14:paraId="211F7722" w14:textId="7CB552B9" w:rsidR="009C7E63" w:rsidRPr="00962721" w:rsidRDefault="009C7E63" w:rsidP="00962721">
      <w:pPr>
        <w:jc w:val="both"/>
        <w:rPr>
          <w:rFonts w:ascii="Century Gothic" w:hAnsi="Century Gothic" w:cs="Arial-Black"/>
          <w:color w:val="333788"/>
          <w:sz w:val="36"/>
          <w:szCs w:val="44"/>
        </w:rPr>
      </w:pPr>
      <w:r w:rsidRPr="009C7E63">
        <w:rPr>
          <w:rFonts w:ascii="Century Gothic" w:hAnsi="Century Gothic" w:cs="Arial-Black"/>
          <w:color w:val="333788"/>
          <w:sz w:val="36"/>
          <w:szCs w:val="44"/>
        </w:rPr>
        <w:t xml:space="preserve">Borrowed Hydro </w:t>
      </w:r>
    </w:p>
    <w:p w14:paraId="4F2A0FE5" w14:textId="77777777" w:rsidR="009C7E63" w:rsidRPr="009C7E63" w:rsidRDefault="009C7E63" w:rsidP="009C7E63">
      <w:r w:rsidRPr="009C7E63">
        <w:t xml:space="preserve">Hydro can be “borrowed” in </w:t>
      </w:r>
      <w:r>
        <w:t>periods of system stress</w:t>
      </w:r>
      <w:r w:rsidRPr="009C7E63">
        <w:t xml:space="preserve"> to serve load in the window, da</w:t>
      </w:r>
      <w:r>
        <w:t>y, or hourly dispatches. The</w:t>
      </w:r>
      <w:r w:rsidRPr="009C7E63">
        <w:t xml:space="preserve"> amount </w:t>
      </w:r>
      <w:r>
        <w:t xml:space="preserve">of hydro energy </w:t>
      </w:r>
      <w:r w:rsidRPr="009C7E63">
        <w:t xml:space="preserve">available in the window and day dispatches can be </w:t>
      </w:r>
      <w:r>
        <w:t xml:space="preserve">determined by </w:t>
      </w:r>
      <w:r w:rsidRPr="009C7E63">
        <w:t xml:space="preserve">the user defined </w:t>
      </w:r>
      <w:r>
        <w:t>borrowed</w:t>
      </w:r>
      <w:r w:rsidRPr="009C7E63">
        <w:t xml:space="preserve"> hydro limit</w:t>
      </w:r>
      <w:r>
        <w:t>,</w:t>
      </w:r>
      <w:r w:rsidRPr="009C7E63">
        <w:t xml:space="preserve"> or the maxim</w:t>
      </w:r>
      <w:r>
        <w:t>um of the user defined borrowed</w:t>
      </w:r>
      <w:r w:rsidRPr="009C7E63">
        <w:t xml:space="preserve"> hydro limit and the amount of hydro block 7 available from the </w:t>
      </w:r>
      <w:r w:rsidR="003C1EFC">
        <w:t>period</w:t>
      </w:r>
      <w:r w:rsidRPr="009C7E63">
        <w:t xml:space="preserve"> hydro regulator. </w:t>
      </w:r>
      <w:r w:rsidRPr="009C7E63">
        <w:lastRenderedPageBreak/>
        <w:t>The price of the bor</w:t>
      </w:r>
      <w:r>
        <w:t>rowed hydro is user defined</w:t>
      </w:r>
      <w:r w:rsidRPr="009C7E63">
        <w:t>. Borrowed hydro dispatched in the window dispatch affects the marginal hydro price, and, therefore, the hydro price in each of the hours of the window. Borrowed hydro dispatched in the day dispatch is added to the other hydro, shaped to load</w:t>
      </w:r>
      <w:r>
        <w:t>, and included in the check on</w:t>
      </w:r>
      <w:r w:rsidRPr="009C7E63">
        <w:t xml:space="preserve"> sustained peaking limits. In the hydro shaping routine, no differentiation is made between borrowed hydro and other hydro, and, therefore, in the hourly dispatch the borrowed hydro is not broken out separately from the other hydro.</w:t>
      </w:r>
    </w:p>
    <w:p w14:paraId="1BB0950B" w14:textId="77777777" w:rsidR="009C7E63" w:rsidRPr="009C7E63" w:rsidRDefault="009C7E63" w:rsidP="009C7E63">
      <w:r w:rsidRPr="009C7E63">
        <w:t xml:space="preserve">The difference between the maximum amount of borrowed hydro available to the day dispatch and what was dispatched in the day dispatch is converted to </w:t>
      </w:r>
      <w:r>
        <w:t>megawatt-hours</w:t>
      </w:r>
      <w:r w:rsidRPr="009C7E63">
        <w:t xml:space="preserve"> and that amount is made available at the </w:t>
      </w:r>
      <w:r>
        <w:t>borrowed</w:t>
      </w:r>
      <w:r w:rsidRPr="009C7E63">
        <w:t xml:space="preserve"> hydro price to the hourly dispatches within that day. In addition, if there is any hydro in an hour that was shaped into that hour, but not dispatched in that hour’s dispatch, it is also added to this </w:t>
      </w:r>
      <w:r>
        <w:t>megawatt-hour</w:t>
      </w:r>
      <w:r w:rsidRPr="009C7E63">
        <w:t xml:space="preserve"> amount and dispatched at the </w:t>
      </w:r>
      <w:r>
        <w:t>borrowed</w:t>
      </w:r>
      <w:r w:rsidRPr="009C7E63">
        <w:t xml:space="preserve"> hydro price. As the hourly borrowed hydro is dispatched through the day, the amount of </w:t>
      </w:r>
      <w:r>
        <w:t>megawatt-hours</w:t>
      </w:r>
      <w:r w:rsidRPr="009C7E63">
        <w:t xml:space="preserve"> available in each hour is decremented. After each hourly dispatch, the sustained peaking limits are checked. </w:t>
      </w:r>
      <w:r>
        <w:t>I</w:t>
      </w:r>
      <w:r w:rsidRPr="009C7E63">
        <w:t>f the</w:t>
      </w:r>
      <w:r>
        <w:t xml:space="preserve"> sustained peaking</w:t>
      </w:r>
      <w:r w:rsidRPr="009C7E63">
        <w:t xml:space="preserve"> limits</w:t>
      </w:r>
      <w:r>
        <w:t xml:space="preserve"> are reached,</w:t>
      </w:r>
      <w:r w:rsidRPr="009C7E63">
        <w:t xml:space="preserve"> </w:t>
      </w:r>
      <w:r>
        <w:t>t</w:t>
      </w:r>
      <w:r w:rsidRPr="009C7E63">
        <w:t xml:space="preserve">he borrowed hydro is </w:t>
      </w:r>
      <w:r>
        <w:t>made unavailable</w:t>
      </w:r>
      <w:r w:rsidRPr="009C7E63">
        <w:t xml:space="preserve"> for the rest of the day</w:t>
      </w:r>
      <w:r w:rsidR="005A6AB3">
        <w:t>.</w:t>
      </w:r>
      <w:r w:rsidRPr="009C7E63">
        <w:t xml:space="preserve"> Making hourly borrowed hydro available ameliorates thermal outages and any error in the hydro shaping logic.</w:t>
      </w:r>
    </w:p>
    <w:p w14:paraId="60527A18" w14:textId="77777777" w:rsidR="009C7E63" w:rsidRPr="009C7E63" w:rsidRDefault="009C7E63" w:rsidP="00EE201D">
      <w:r w:rsidRPr="009C7E63">
        <w:t xml:space="preserve">Before the window dispatch, the amount the system has “flexed” in borrowing hydro in the last window is calculated and is equal to the average hydro dispatched over the window hours minus what the firm rights to hydro for the </w:t>
      </w:r>
      <w:r w:rsidR="00763CDD">
        <w:t>period</w:t>
      </w:r>
      <w:r w:rsidRPr="009C7E63">
        <w:t xml:space="preserve"> was from the hydro regulator. From this, the maximum </w:t>
      </w:r>
      <w:r w:rsidR="00EE201D">
        <w:t>megawatt-hour</w:t>
      </w:r>
      <w:r w:rsidRPr="009C7E63">
        <w:t xml:space="preserve"> flex amount for the </w:t>
      </w:r>
      <w:r w:rsidR="00763CDD">
        <w:t>period</w:t>
      </w:r>
      <w:r w:rsidRPr="009C7E63">
        <w:t xml:space="preserve"> and the end-of- </w:t>
      </w:r>
      <w:r w:rsidR="00763CDD">
        <w:t>period</w:t>
      </w:r>
      <w:r w:rsidRPr="009C7E63">
        <w:t xml:space="preserve"> flex </w:t>
      </w:r>
      <w:r w:rsidR="00EE201D">
        <w:t>megawatt</w:t>
      </w:r>
      <w:r w:rsidRPr="009C7E63">
        <w:t xml:space="preserve"> amount is calculated. The end-of-</w:t>
      </w:r>
      <w:r w:rsidR="00763CDD">
        <w:t>period</w:t>
      </w:r>
      <w:r w:rsidRPr="009C7E63">
        <w:t xml:space="preserve"> amount </w:t>
      </w:r>
      <w:r w:rsidR="00EE201D">
        <w:t>megawatt target</w:t>
      </w:r>
      <w:r w:rsidRPr="009C7E63">
        <w:t xml:space="preserve"> is indicative of how much the hydro regulator will have to make up at the start of the next </w:t>
      </w:r>
      <w:r w:rsidR="00763CDD">
        <w:t>period</w:t>
      </w:r>
      <w:r w:rsidRPr="009C7E63">
        <w:t>.</w:t>
      </w:r>
    </w:p>
    <w:p w14:paraId="5722E646" w14:textId="77777777" w:rsidR="00F14114" w:rsidRPr="008F431C" w:rsidRDefault="009C7E63" w:rsidP="00EE201D">
      <w:r w:rsidRPr="009C7E63">
        <w:t xml:space="preserve">Borrowed hydro is priced so that it will be dispatched last. If later in the </w:t>
      </w:r>
      <w:r w:rsidR="00763CDD">
        <w:t>period</w:t>
      </w:r>
      <w:r w:rsidRPr="009C7E63">
        <w:t xml:space="preserve">, not all the hydro available is used in a window, the system begins to “pay back” the borrowed hydro. If at the end of the </w:t>
      </w:r>
      <w:r w:rsidR="00EE201D">
        <w:t>period</w:t>
      </w:r>
      <w:r w:rsidRPr="009C7E63">
        <w:t>, the borrowed hydro has not all been recouped, the begi</w:t>
      </w:r>
      <w:r w:rsidR="00EE201D">
        <w:t>nning contents of the next period</w:t>
      </w:r>
      <w:r w:rsidRPr="009C7E63">
        <w:t xml:space="preserve"> reflects that</w:t>
      </w:r>
      <w:r w:rsidR="00EE201D">
        <w:t xml:space="preserve"> deficit therefore</w:t>
      </w:r>
      <w:r w:rsidRPr="009C7E63">
        <w:t>, and, therefore, the amount of hydro en</w:t>
      </w:r>
      <w:r w:rsidR="00EE201D">
        <w:t>ergy available in the next period</w:t>
      </w:r>
      <w:r w:rsidRPr="009C7E63">
        <w:t xml:space="preserve"> is less.</w:t>
      </w:r>
    </w:p>
    <w:p w14:paraId="70E8F96C" w14:textId="77777777" w:rsidR="00BE3E5E" w:rsidRDefault="00BE3E5E" w:rsidP="00BE3E5E">
      <w:pPr>
        <w:pStyle w:val="Heading2"/>
      </w:pPr>
      <w:bookmarkStart w:id="37" w:name="_Toc445824243"/>
      <w:r>
        <w:t>Emergency Resource Dispatch</w:t>
      </w:r>
      <w:bookmarkEnd w:id="37"/>
    </w:p>
    <w:p w14:paraId="356CC5B7" w14:textId="62AE4226" w:rsidR="00D2561E" w:rsidRPr="00D2561E" w:rsidRDefault="00D009CE" w:rsidP="008C6624">
      <w:r>
        <w:t xml:space="preserve">The emergency resource dispatch </w:t>
      </w:r>
      <w:r w:rsidR="008C6624">
        <w:t xml:space="preserve">is a post processing step used to </w:t>
      </w:r>
      <w:r>
        <w:t>include</w:t>
      </w:r>
      <w:r w:rsidR="008C6624">
        <w:t xml:space="preserve"> the capability of</w:t>
      </w:r>
      <w:r>
        <w:t xml:space="preserve"> high cost resources used for system reliability such as demand response, pumped hydro, and dispatchable standby generation</w:t>
      </w:r>
      <w:r w:rsidR="00DF6537">
        <w:t xml:space="preserve">. </w:t>
      </w:r>
      <w:r w:rsidR="008C6624">
        <w:t>All these resources have constraints on total hours of generation and total available capacity per period</w:t>
      </w:r>
      <w:r w:rsidR="00DF6537">
        <w:t xml:space="preserve">. </w:t>
      </w:r>
      <w:r w:rsidR="008C6624">
        <w:t>The emergency resources are the last resources dispatched before system curtailment is examined for resource adequacy purposes.</w:t>
      </w:r>
    </w:p>
    <w:p w14:paraId="28E9C45D" w14:textId="77777777" w:rsidR="00825E62" w:rsidRDefault="00825E62" w:rsidP="00825E62">
      <w:pPr>
        <w:pStyle w:val="Heading1"/>
      </w:pPr>
      <w:bookmarkStart w:id="38" w:name="_Ref444692232"/>
      <w:bookmarkStart w:id="39" w:name="_Toc445824244"/>
      <w:r>
        <w:t>Appendix</w:t>
      </w:r>
      <w:bookmarkEnd w:id="38"/>
      <w:bookmarkEnd w:id="39"/>
    </w:p>
    <w:p w14:paraId="2B1EF72F" w14:textId="77777777" w:rsidR="00D416CC" w:rsidRDefault="00C371E6" w:rsidP="00C371E6">
      <w:r>
        <w:t>This appendix contains a list of input, output and log files in addition to modules and subroutines needed to run current and latent functionality in GENESYS</w:t>
      </w:r>
      <w:r w:rsidR="00D416CC">
        <w:t>.</w:t>
      </w:r>
    </w:p>
    <w:p w14:paraId="5DFD7FEB" w14:textId="77777777" w:rsidR="00825E62" w:rsidRDefault="00825E62" w:rsidP="00825E62">
      <w:pPr>
        <w:pStyle w:val="Heading2"/>
      </w:pPr>
      <w:bookmarkStart w:id="40" w:name="_Ref444759426"/>
      <w:bookmarkStart w:id="41" w:name="_Toc445824245"/>
      <w:r>
        <w:lastRenderedPageBreak/>
        <w:t>Input Files</w:t>
      </w:r>
      <w:r w:rsidR="004A7AC1">
        <w:rPr>
          <w:rStyle w:val="FootnoteReference"/>
        </w:rPr>
        <w:footnoteReference w:id="22"/>
      </w:r>
      <w:bookmarkEnd w:id="40"/>
      <w:bookmarkEnd w:id="41"/>
    </w:p>
    <w:p w14:paraId="61213CE6" w14:textId="77777777" w:rsidR="00302B02" w:rsidRDefault="002A5C3F" w:rsidP="00D96C4B">
      <w:r>
        <w:t xml:space="preserve">Some of these input files are currently required to run </w:t>
      </w:r>
      <w:r w:rsidR="00107BAD">
        <w:t>GENESYS</w:t>
      </w:r>
      <w:r>
        <w:t xml:space="preserve"> and some support what is as of now legacy capability</w:t>
      </w:r>
      <w:r w:rsidR="00302B02">
        <w:t>.</w:t>
      </w:r>
    </w:p>
    <w:p w14:paraId="532A3E49" w14:textId="77777777" w:rsidR="00825E62" w:rsidRPr="0020273A" w:rsidRDefault="00825E62" w:rsidP="006D1B53">
      <w:pPr>
        <w:pStyle w:val="Heading3"/>
      </w:pPr>
      <w:bookmarkStart w:id="42" w:name="_Toc445824246"/>
      <w:r w:rsidRPr="0020273A">
        <w:t>Binary files (.bin)</w:t>
      </w:r>
      <w:bookmarkEnd w:id="42"/>
    </w:p>
    <w:p w14:paraId="16A46498" w14:textId="77777777" w:rsidR="00825E62" w:rsidRDefault="00825E62" w:rsidP="00825E62">
      <w:r>
        <w:t xml:space="preserve">HourlyLoads.bin </w:t>
      </w:r>
    </w:p>
    <w:p w14:paraId="3BB3C82D" w14:textId="77777777" w:rsidR="00825E62" w:rsidRDefault="00825E62" w:rsidP="00825E62">
      <w:pPr>
        <w:pStyle w:val="ListParagraph"/>
        <w:numPr>
          <w:ilvl w:val="0"/>
          <w:numId w:val="5"/>
        </w:numPr>
      </w:pPr>
      <w:r>
        <w:t>Input file- User specified hourly loads for the run. 80 years of hourly loads represented in an 8760 by 80 matrix, no leap year.</w:t>
      </w:r>
    </w:p>
    <w:p w14:paraId="7B133F95" w14:textId="77777777" w:rsidR="00825E62" w:rsidRDefault="00825E62" w:rsidP="00825E62">
      <w:r>
        <w:t xml:space="preserve">AER.bin </w:t>
      </w:r>
    </w:p>
    <w:p w14:paraId="2C7B4425" w14:textId="77777777" w:rsidR="00825E62" w:rsidRDefault="00825E62" w:rsidP="00825E62">
      <w:pPr>
        <w:pStyle w:val="ListParagraph"/>
        <w:numPr>
          <w:ilvl w:val="0"/>
          <w:numId w:val="5"/>
        </w:numPr>
      </w:pPr>
      <w:r>
        <w:t xml:space="preserve">Input file - Actual Energy Regulation, initial guesses at the end of </w:t>
      </w:r>
      <w:r w:rsidR="00763CDD">
        <w:t>period</w:t>
      </w:r>
      <w:r>
        <w:t xml:space="preserve"> target elevation for all the reservoirs</w:t>
      </w:r>
    </w:p>
    <w:p w14:paraId="0FF21397" w14:textId="77777777" w:rsidR="00825E62" w:rsidRDefault="00825E62" w:rsidP="00825E62">
      <w:r>
        <w:t>constraints00.bin</w:t>
      </w:r>
    </w:p>
    <w:p w14:paraId="54E63AA8" w14:textId="77777777" w:rsidR="00825E62" w:rsidRDefault="00825E62" w:rsidP="00825E62">
      <w:pPr>
        <w:pStyle w:val="ListParagraph"/>
        <w:numPr>
          <w:ilvl w:val="0"/>
          <w:numId w:val="5"/>
        </w:numPr>
      </w:pPr>
      <w:r>
        <w:t>Output file – constraints violated in general</w:t>
      </w:r>
    </w:p>
    <w:p w14:paraId="1F651EB8" w14:textId="77777777" w:rsidR="00825E62" w:rsidRDefault="00825E62" w:rsidP="00825E62">
      <w:r>
        <w:t>contraintswy.bin</w:t>
      </w:r>
    </w:p>
    <w:p w14:paraId="05582A9A" w14:textId="77777777" w:rsidR="00825E62" w:rsidRDefault="00825E62" w:rsidP="00825E62">
      <w:pPr>
        <w:pStyle w:val="ListParagraph"/>
        <w:numPr>
          <w:ilvl w:val="0"/>
          <w:numId w:val="5"/>
        </w:numPr>
      </w:pPr>
      <w:r>
        <w:t>Output file – constraints violated for specific water years</w:t>
      </w:r>
    </w:p>
    <w:p w14:paraId="2266FA70" w14:textId="77777777" w:rsidR="00825E62" w:rsidRDefault="00825E62" w:rsidP="00825E62">
      <w:pPr>
        <w:pStyle w:val="ListParagraph"/>
        <w:ind w:left="0"/>
      </w:pPr>
    </w:p>
    <w:p w14:paraId="63A25FC5" w14:textId="77777777" w:rsidR="00825E62" w:rsidRPr="004B464D" w:rsidRDefault="00825E62" w:rsidP="00825E62">
      <w:pPr>
        <w:pStyle w:val="ListParagraph"/>
        <w:ind w:left="0"/>
      </w:pPr>
      <w:r w:rsidRPr="004B464D">
        <w:t>PERIOD.bin</w:t>
      </w:r>
    </w:p>
    <w:p w14:paraId="6740F489" w14:textId="1B67193F" w:rsidR="00825E62" w:rsidRPr="004B464D" w:rsidRDefault="00825E62" w:rsidP="00825E62">
      <w:pPr>
        <w:pStyle w:val="ListParagraph"/>
        <w:numPr>
          <w:ilvl w:val="0"/>
          <w:numId w:val="5"/>
        </w:numPr>
      </w:pPr>
      <w:r w:rsidRPr="004B464D">
        <w:t>Input file – contains all the temporal data, changes period-by-period for each water year</w:t>
      </w:r>
      <w:r w:rsidR="004B464D" w:rsidRPr="004B464D">
        <w:t>.</w:t>
      </w:r>
    </w:p>
    <w:p w14:paraId="17869B65" w14:textId="435E8026" w:rsidR="00AD75FC" w:rsidRPr="004B464D" w:rsidRDefault="00825E62" w:rsidP="004B464D">
      <w:pPr>
        <w:pStyle w:val="ListParagraph"/>
        <w:numPr>
          <w:ilvl w:val="0"/>
          <w:numId w:val="5"/>
        </w:numPr>
      </w:pPr>
      <w:r w:rsidRPr="004B464D">
        <w:t>Examples: modified natural flows adjusted for irrigation and evaporation, rule curves</w:t>
      </w:r>
      <w:r w:rsidR="004B464D" w:rsidRPr="004B464D">
        <w:t>.</w:t>
      </w:r>
    </w:p>
    <w:p w14:paraId="2204216C" w14:textId="77777777" w:rsidR="00825E62" w:rsidRPr="004B464D" w:rsidRDefault="00825E62" w:rsidP="00825E62">
      <w:r w:rsidRPr="004B464D">
        <w:t>PLANT.bin</w:t>
      </w:r>
    </w:p>
    <w:p w14:paraId="1382FAC3" w14:textId="77777777" w:rsidR="00825E62" w:rsidRPr="004B464D" w:rsidRDefault="00825E62" w:rsidP="00825E62">
      <w:pPr>
        <w:pStyle w:val="ListParagraph"/>
        <w:numPr>
          <w:ilvl w:val="0"/>
          <w:numId w:val="6"/>
        </w:numPr>
      </w:pPr>
      <w:r w:rsidRPr="004B464D">
        <w:t>Input file- Non-Temporal data for reservoirs and run-of-river projects</w:t>
      </w:r>
    </w:p>
    <w:p w14:paraId="3D3DC9C6" w14:textId="125BAF04" w:rsidR="00AD75FC" w:rsidRPr="004B464D" w:rsidRDefault="00825E62" w:rsidP="004B464D">
      <w:pPr>
        <w:pStyle w:val="ListParagraph"/>
        <w:numPr>
          <w:ilvl w:val="0"/>
          <w:numId w:val="6"/>
        </w:numPr>
      </w:pPr>
      <w:r w:rsidRPr="004B464D">
        <w:t>Examples: H/K versus head, tailwater versus outflow, storage versus elevation, head versus tailwater</w:t>
      </w:r>
    </w:p>
    <w:p w14:paraId="06727F62" w14:textId="77777777" w:rsidR="00825E62" w:rsidRDefault="00825E62" w:rsidP="00825E62">
      <w:r>
        <w:t>VIOL.bin</w:t>
      </w:r>
    </w:p>
    <w:p w14:paraId="718D8CE5" w14:textId="77777777" w:rsidR="00825E62" w:rsidRDefault="00825E62" w:rsidP="00825E62">
      <w:pPr>
        <w:pStyle w:val="ListParagraph"/>
        <w:numPr>
          <w:ilvl w:val="0"/>
          <w:numId w:val="7"/>
        </w:numPr>
      </w:pPr>
      <w:r>
        <w:t>Output file – violations.</w:t>
      </w:r>
    </w:p>
    <w:p w14:paraId="5E63132B" w14:textId="77777777" w:rsidR="00825E62" w:rsidRDefault="00825E62" w:rsidP="00825E62">
      <w:r>
        <w:t>wind_XX.bin</w:t>
      </w:r>
    </w:p>
    <w:p w14:paraId="19E33AB4" w14:textId="77777777" w:rsidR="00302B02" w:rsidRDefault="00825E62" w:rsidP="00825E62">
      <w:pPr>
        <w:pStyle w:val="ListParagraph"/>
        <w:numPr>
          <w:ilvl w:val="0"/>
          <w:numId w:val="7"/>
        </w:numPr>
      </w:pPr>
      <w:r>
        <w:t>Input files – hourly capacity values in an 8760 by 77 matrix</w:t>
      </w:r>
      <w:r w:rsidR="00302B02">
        <w:t>.</w:t>
      </w:r>
    </w:p>
    <w:p w14:paraId="3D4FDC50" w14:textId="77777777" w:rsidR="00825E62" w:rsidRDefault="00825E62" w:rsidP="00825E62">
      <w:pPr>
        <w:pStyle w:val="ListParagraph"/>
        <w:numPr>
          <w:ilvl w:val="0"/>
          <w:numId w:val="7"/>
        </w:numPr>
      </w:pPr>
      <w:r>
        <w:t>One file for each of the 20 different temperature correlations to the capacity factor.</w:t>
      </w:r>
    </w:p>
    <w:p w14:paraId="3BC3C97F" w14:textId="77777777" w:rsidR="00825E62" w:rsidRDefault="00825E62" w:rsidP="00825E62">
      <w:pPr>
        <w:pStyle w:val="ListParagraph"/>
        <w:numPr>
          <w:ilvl w:val="0"/>
          <w:numId w:val="7"/>
        </w:numPr>
      </w:pPr>
      <w:r>
        <w:t>Only Columbia Gorge wind</w:t>
      </w:r>
    </w:p>
    <w:p w14:paraId="6115DE35" w14:textId="77777777" w:rsidR="00825E62" w:rsidRDefault="00825E62" w:rsidP="00825E62">
      <w:r>
        <w:t>solar_XX.bin</w:t>
      </w:r>
    </w:p>
    <w:p w14:paraId="1EFA85A0" w14:textId="77777777" w:rsidR="00302B02" w:rsidRDefault="00825E62" w:rsidP="00825E62">
      <w:pPr>
        <w:pStyle w:val="ListParagraph"/>
        <w:numPr>
          <w:ilvl w:val="0"/>
          <w:numId w:val="7"/>
        </w:numPr>
      </w:pPr>
      <w:r>
        <w:t>Input files – hourly capacity values in an 8760 by 12 matrix</w:t>
      </w:r>
      <w:r w:rsidR="00302B02">
        <w:t>.</w:t>
      </w:r>
    </w:p>
    <w:p w14:paraId="0BE513F5" w14:textId="77777777" w:rsidR="00825E62" w:rsidRDefault="00825E62" w:rsidP="00825E62">
      <w:pPr>
        <w:pStyle w:val="ListParagraph"/>
        <w:numPr>
          <w:ilvl w:val="0"/>
          <w:numId w:val="7"/>
        </w:numPr>
      </w:pPr>
      <w:r>
        <w:lastRenderedPageBreak/>
        <w:t>Only for Southern Idaho wind from NREL WWSIS</w:t>
      </w:r>
      <w:r>
        <w:rPr>
          <w:rStyle w:val="FootnoteReference"/>
        </w:rPr>
        <w:footnoteReference w:id="23"/>
      </w:r>
    </w:p>
    <w:p w14:paraId="6E3B66C2" w14:textId="77777777" w:rsidR="00825E62" w:rsidRPr="00392F47" w:rsidRDefault="00825E62" w:rsidP="006D1B53">
      <w:pPr>
        <w:pStyle w:val="Heading3"/>
        <w:rPr>
          <w:lang w:val="fr-FR"/>
        </w:rPr>
      </w:pPr>
      <w:bookmarkStart w:id="43" w:name="_Toc445824247"/>
      <w:r w:rsidRPr="00392F47">
        <w:rPr>
          <w:lang w:val="fr-FR"/>
        </w:rPr>
        <w:t>Text files (.dat files)</w:t>
      </w:r>
      <w:bookmarkEnd w:id="43"/>
    </w:p>
    <w:p w14:paraId="77E208A0" w14:textId="77777777" w:rsidR="00825E62" w:rsidRPr="00392F47" w:rsidRDefault="00825E62" w:rsidP="00825E62">
      <w:pPr>
        <w:rPr>
          <w:highlight w:val="yellow"/>
          <w:lang w:val="fr-FR"/>
        </w:rPr>
      </w:pPr>
      <w:r w:rsidRPr="00392F47">
        <w:rPr>
          <w:highlight w:val="yellow"/>
          <w:lang w:val="fr-FR"/>
        </w:rPr>
        <w:t>Alloc.dat</w:t>
      </w:r>
    </w:p>
    <w:p w14:paraId="3571CE8C" w14:textId="77777777" w:rsidR="00825E62" w:rsidRDefault="00825E62" w:rsidP="00825E62">
      <w:pPr>
        <w:pStyle w:val="ListParagraph"/>
        <w:numPr>
          <w:ilvl w:val="0"/>
          <w:numId w:val="8"/>
        </w:numPr>
      </w:pPr>
      <w:r w:rsidRPr="00CA726E">
        <w:rPr>
          <w:highlight w:val="yellow"/>
        </w:rPr>
        <w:t>Input file – allocates demand</w:t>
      </w:r>
      <w:r w:rsidR="00AD75FC">
        <w:rPr>
          <w:highlight w:val="yellow"/>
        </w:rPr>
        <w:t xml:space="preserve"> and user input conservation (not currently used)</w:t>
      </w:r>
      <w:r w:rsidRPr="00CA726E">
        <w:rPr>
          <w:highlight w:val="yellow"/>
        </w:rPr>
        <w:t xml:space="preserve"> into the nodes</w:t>
      </w:r>
      <w:r w:rsidR="00AD75FC">
        <w:t xml:space="preserve"> via specified percentage amounts.</w:t>
      </w:r>
    </w:p>
    <w:p w14:paraId="6A0DA467" w14:textId="77777777" w:rsidR="00825E62" w:rsidRDefault="00825E62" w:rsidP="00825E62">
      <w:r>
        <w:t>AllocMainHydro.dat</w:t>
      </w:r>
    </w:p>
    <w:p w14:paraId="2868F190" w14:textId="77777777" w:rsidR="00825E62" w:rsidRDefault="00825E62" w:rsidP="00825E62">
      <w:pPr>
        <w:pStyle w:val="ListParagraph"/>
        <w:numPr>
          <w:ilvl w:val="0"/>
          <w:numId w:val="8"/>
        </w:numPr>
      </w:pPr>
      <w:r>
        <w:t>Input file – assigns hydro generation resource to a particular node</w:t>
      </w:r>
    </w:p>
    <w:p w14:paraId="5D07FB9A" w14:textId="77777777" w:rsidR="00825E62" w:rsidRDefault="00825E62" w:rsidP="00825E62">
      <w:pPr>
        <w:pStyle w:val="ListParagraph"/>
        <w:numPr>
          <w:ilvl w:val="0"/>
          <w:numId w:val="8"/>
        </w:numPr>
      </w:pPr>
      <w:r>
        <w:t>Currently just two nodes, PNW East and West</w:t>
      </w:r>
    </w:p>
    <w:p w14:paraId="164C1811" w14:textId="77777777" w:rsidR="00825E62" w:rsidRDefault="00825E62" w:rsidP="00825E62">
      <w:r>
        <w:t>AOP.dat</w:t>
      </w:r>
    </w:p>
    <w:p w14:paraId="004404D8" w14:textId="77777777" w:rsidR="00825E62" w:rsidRDefault="00825E62" w:rsidP="00825E62">
      <w:pPr>
        <w:pStyle w:val="ListParagraph"/>
        <w:numPr>
          <w:ilvl w:val="0"/>
          <w:numId w:val="9"/>
        </w:numPr>
      </w:pPr>
      <w:r>
        <w:t>Input file – Assured Operating Plan for Canadian firm and secondary loads</w:t>
      </w:r>
    </w:p>
    <w:p w14:paraId="4C7A7C94" w14:textId="77777777" w:rsidR="00825E62" w:rsidRDefault="00825E62" w:rsidP="00825E62">
      <w:pPr>
        <w:pStyle w:val="ListParagraph"/>
        <w:numPr>
          <w:ilvl w:val="0"/>
          <w:numId w:val="9"/>
        </w:numPr>
      </w:pPr>
      <w:r>
        <w:t>Firm and secondary loads (aMW) by period</w:t>
      </w:r>
    </w:p>
    <w:p w14:paraId="120A16C2" w14:textId="77777777" w:rsidR="00825E62" w:rsidRDefault="00825E62" w:rsidP="00825E62">
      <w:pPr>
        <w:pStyle w:val="ListParagraph"/>
        <w:numPr>
          <w:ilvl w:val="0"/>
          <w:numId w:val="9"/>
        </w:numPr>
      </w:pPr>
      <w:r>
        <w:t xml:space="preserve">Only used when running TSR (Treaty Storage Regulation) mode. This input file allows </w:t>
      </w:r>
      <w:r w:rsidR="00107BAD">
        <w:t>GENESYS</w:t>
      </w:r>
      <w:r>
        <w:t xml:space="preserve"> to dynamically calculate the AOP elevations for random water year runs.</w:t>
      </w:r>
    </w:p>
    <w:p w14:paraId="2817BBF0" w14:textId="77777777" w:rsidR="00302B02" w:rsidRDefault="00825E62" w:rsidP="00825E62">
      <w:pPr>
        <w:pStyle w:val="ListParagraph"/>
        <w:numPr>
          <w:ilvl w:val="0"/>
          <w:numId w:val="9"/>
        </w:numPr>
      </w:pPr>
      <w:r>
        <w:t>When not running TSR studies, Canadian operation is fixed based on an AOP study from outside the model which prevents doing random draws on water years</w:t>
      </w:r>
      <w:r w:rsidR="00302B02">
        <w:t>.</w:t>
      </w:r>
    </w:p>
    <w:p w14:paraId="3191A727" w14:textId="77777777" w:rsidR="00825E62" w:rsidRDefault="00825E62" w:rsidP="00825E62">
      <w:r>
        <w:t>BYP.dat</w:t>
      </w:r>
    </w:p>
    <w:p w14:paraId="3BC64927" w14:textId="77777777" w:rsidR="00825E62" w:rsidRDefault="00825E62" w:rsidP="00825E62">
      <w:pPr>
        <w:pStyle w:val="ListParagraph"/>
        <w:numPr>
          <w:ilvl w:val="0"/>
          <w:numId w:val="11"/>
        </w:numPr>
      </w:pPr>
      <w:r>
        <w:t>Input file – Bypass spill parameters.</w:t>
      </w:r>
    </w:p>
    <w:p w14:paraId="40F129AC" w14:textId="77777777" w:rsidR="00825E62" w:rsidRDefault="00825E62" w:rsidP="00825E62">
      <w:pPr>
        <w:pStyle w:val="ListParagraph"/>
        <w:numPr>
          <w:ilvl w:val="0"/>
          <w:numId w:val="11"/>
        </w:numPr>
      </w:pPr>
      <w:r>
        <w:t>Currently overwritten by information from operexcep.dat or the SPILL.dat file</w:t>
      </w:r>
    </w:p>
    <w:p w14:paraId="7ED8706A" w14:textId="77777777" w:rsidR="00825E62" w:rsidRDefault="00825E62" w:rsidP="00825E62">
      <w:pPr>
        <w:pStyle w:val="ListParagraph"/>
        <w:numPr>
          <w:ilvl w:val="0"/>
          <w:numId w:val="11"/>
        </w:numPr>
      </w:pPr>
      <w:r>
        <w:t>Potentially redundant.</w:t>
      </w:r>
    </w:p>
    <w:p w14:paraId="505D96E8" w14:textId="77777777" w:rsidR="00825E62" w:rsidRPr="00F144FF" w:rsidRDefault="00825E62" w:rsidP="00825E62">
      <w:pPr>
        <w:rPr>
          <w:highlight w:val="yellow"/>
        </w:rPr>
      </w:pPr>
      <w:r w:rsidRPr="00F144FF">
        <w:rPr>
          <w:highlight w:val="yellow"/>
        </w:rPr>
        <w:t>Cashflow.dat</w:t>
      </w:r>
    </w:p>
    <w:p w14:paraId="31731A9F" w14:textId="77777777" w:rsidR="00825E62" w:rsidRPr="00F144FF" w:rsidRDefault="00825E62" w:rsidP="00825E62">
      <w:pPr>
        <w:pStyle w:val="ListParagraph"/>
        <w:numPr>
          <w:ilvl w:val="0"/>
          <w:numId w:val="12"/>
        </w:numPr>
        <w:rPr>
          <w:highlight w:val="yellow"/>
        </w:rPr>
      </w:pPr>
      <w:r w:rsidRPr="00F144FF">
        <w:rPr>
          <w:highlight w:val="yellow"/>
        </w:rPr>
        <w:t xml:space="preserve">Input file –percentage split of costs, </w:t>
      </w:r>
      <w:r w:rsidR="00AD75FC">
        <w:rPr>
          <w:highlight w:val="yellow"/>
        </w:rPr>
        <w:t>for financing calculations. Carryover from production costing algorithms.</w:t>
      </w:r>
    </w:p>
    <w:p w14:paraId="27D12586" w14:textId="77777777" w:rsidR="00825E62" w:rsidRDefault="00825E62" w:rsidP="00825E62">
      <w:pPr>
        <w:pStyle w:val="ListParagraph"/>
        <w:numPr>
          <w:ilvl w:val="0"/>
          <w:numId w:val="12"/>
        </w:numPr>
      </w:pPr>
      <w:r w:rsidRPr="00F144FF">
        <w:rPr>
          <w:highlight w:val="yellow"/>
        </w:rPr>
        <w:t xml:space="preserve">Since </w:t>
      </w:r>
      <w:r w:rsidR="00107BAD">
        <w:rPr>
          <w:highlight w:val="yellow"/>
        </w:rPr>
        <w:t>GENESYS</w:t>
      </w:r>
      <w:r w:rsidRPr="00F144FF">
        <w:rPr>
          <w:highlight w:val="yellow"/>
        </w:rPr>
        <w:t xml:space="preserve"> used currently for reliability studies, this is not currently crucial to results.</w:t>
      </w:r>
    </w:p>
    <w:p w14:paraId="1D993E67" w14:textId="77777777" w:rsidR="00825E62" w:rsidRDefault="00825E62" w:rsidP="00825E62">
      <w:pPr>
        <w:pStyle w:val="ListParagraph"/>
      </w:pPr>
    </w:p>
    <w:p w14:paraId="1AFBBC27" w14:textId="77777777" w:rsidR="00825E62" w:rsidRDefault="00825E62" w:rsidP="00825E62">
      <w:pPr>
        <w:pStyle w:val="ListParagraph"/>
        <w:ind w:left="0"/>
      </w:pPr>
      <w:r>
        <w:t>Conserv.dat</w:t>
      </w:r>
    </w:p>
    <w:p w14:paraId="466DE9A0" w14:textId="77777777" w:rsidR="00825E62" w:rsidRDefault="00825E62" w:rsidP="00825E62">
      <w:pPr>
        <w:pStyle w:val="ListParagraph"/>
        <w:numPr>
          <w:ilvl w:val="0"/>
          <w:numId w:val="13"/>
        </w:numPr>
      </w:pPr>
      <w:r>
        <w:t xml:space="preserve">Input file – conservation parameters for when we want to explicitly add effect of conservation, instead of just netting it out in the </w:t>
      </w:r>
      <w:r w:rsidRPr="00F144FF">
        <w:rPr>
          <w:i/>
        </w:rPr>
        <w:t>HourlyLoads.bin</w:t>
      </w:r>
      <w:r>
        <w:t xml:space="preserve"> file.</w:t>
      </w:r>
    </w:p>
    <w:p w14:paraId="01A88794" w14:textId="77777777" w:rsidR="00825E62" w:rsidRDefault="00825E62" w:rsidP="00825E62">
      <w:pPr>
        <w:pStyle w:val="ListParagraph"/>
        <w:numPr>
          <w:ilvl w:val="0"/>
          <w:numId w:val="13"/>
        </w:numPr>
      </w:pPr>
      <w:r>
        <w:t>Not currently used to input conservation.</w:t>
      </w:r>
    </w:p>
    <w:p w14:paraId="3965F42F" w14:textId="77777777" w:rsidR="00825E62" w:rsidRDefault="00825E62" w:rsidP="00825E62">
      <w:r>
        <w:t>Contracts.dat</w:t>
      </w:r>
    </w:p>
    <w:p w14:paraId="17558A7E" w14:textId="77777777" w:rsidR="00825E62" w:rsidRDefault="00825E62" w:rsidP="00825E62">
      <w:pPr>
        <w:pStyle w:val="ListParagraph"/>
        <w:numPr>
          <w:ilvl w:val="0"/>
          <w:numId w:val="15"/>
        </w:numPr>
      </w:pPr>
      <w:r>
        <w:t>Input file – Firm contract price, shape (by period and by hour), volume by source and delivery nodes.</w:t>
      </w:r>
    </w:p>
    <w:p w14:paraId="47AEB36D" w14:textId="77777777" w:rsidR="00825E62" w:rsidRDefault="00825E62" w:rsidP="00825E62">
      <w:r>
        <w:t>DayShape.dat</w:t>
      </w:r>
    </w:p>
    <w:p w14:paraId="14264A85" w14:textId="77777777" w:rsidR="00825E62" w:rsidRDefault="00825E62" w:rsidP="00825E62">
      <w:pPr>
        <w:pStyle w:val="ListParagraph"/>
        <w:numPr>
          <w:ilvl w:val="0"/>
          <w:numId w:val="15"/>
        </w:numPr>
      </w:pPr>
      <w:r>
        <w:lastRenderedPageBreak/>
        <w:t xml:space="preserve">Input data – 24 hour shape to be applied to resources </w:t>
      </w:r>
    </w:p>
    <w:p w14:paraId="1C0595B4" w14:textId="77777777" w:rsidR="00825E62" w:rsidRDefault="00825E62" w:rsidP="00825E62">
      <w:r>
        <w:t>DayTempCA.dat</w:t>
      </w:r>
    </w:p>
    <w:p w14:paraId="1D4CD583" w14:textId="77777777" w:rsidR="00825E62" w:rsidRDefault="00825E62" w:rsidP="00825E62">
      <w:pPr>
        <w:pStyle w:val="ListParagraph"/>
        <w:numPr>
          <w:ilvl w:val="0"/>
          <w:numId w:val="15"/>
        </w:numPr>
      </w:pPr>
      <w:r>
        <w:t>Input file – Northern CA daily average temperatures used to modify import capability based on temperatures.</w:t>
      </w:r>
    </w:p>
    <w:p w14:paraId="27A7C221" w14:textId="77777777" w:rsidR="00825E62" w:rsidRDefault="00825E62" w:rsidP="00825E62">
      <w:pPr>
        <w:pStyle w:val="ListParagraph"/>
        <w:numPr>
          <w:ilvl w:val="0"/>
          <w:numId w:val="15"/>
        </w:numPr>
      </w:pPr>
      <w:r>
        <w:t>Not currently used.</w:t>
      </w:r>
    </w:p>
    <w:p w14:paraId="69CF4706" w14:textId="77777777" w:rsidR="00825E62" w:rsidRPr="00B40AF3" w:rsidRDefault="00825E62" w:rsidP="00825E62">
      <w:pPr>
        <w:rPr>
          <w:highlight w:val="yellow"/>
        </w:rPr>
      </w:pPr>
      <w:r w:rsidRPr="00B40AF3">
        <w:rPr>
          <w:highlight w:val="yellow"/>
        </w:rPr>
        <w:t xml:space="preserve">DAYTEMP.dat </w:t>
      </w:r>
    </w:p>
    <w:p w14:paraId="4FE4A59E" w14:textId="77777777" w:rsidR="00825E62" w:rsidRPr="00B40AF3" w:rsidRDefault="00825E62" w:rsidP="00825E62">
      <w:pPr>
        <w:pStyle w:val="ListParagraph"/>
        <w:numPr>
          <w:ilvl w:val="0"/>
          <w:numId w:val="15"/>
        </w:numPr>
        <w:rPr>
          <w:highlight w:val="yellow"/>
        </w:rPr>
      </w:pPr>
      <w:r w:rsidRPr="00B40AF3">
        <w:rPr>
          <w:highlight w:val="yellow"/>
        </w:rPr>
        <w:t>Input file – Regional daily average temperatures weighted by loads in Portland, Seattle, Spokane and Boise.</w:t>
      </w:r>
    </w:p>
    <w:p w14:paraId="11B28295" w14:textId="77777777" w:rsidR="00F8443F" w:rsidRDefault="00AD75FC" w:rsidP="00825E62">
      <w:pPr>
        <w:pStyle w:val="ListParagraph"/>
        <w:numPr>
          <w:ilvl w:val="0"/>
          <w:numId w:val="15"/>
        </w:numPr>
      </w:pPr>
      <w:r>
        <w:t>These temperatures are used in the Council’s short-term load forecasting model to g</w:t>
      </w:r>
      <w:r w:rsidR="00E727AC">
        <w:t>enerate the 8760 (hour) by 80 (temp year) load file used in GENESYS</w:t>
      </w:r>
      <w:r w:rsidR="00F8443F">
        <w:t>.</w:t>
      </w:r>
    </w:p>
    <w:p w14:paraId="12657550" w14:textId="77777777" w:rsidR="00825E62" w:rsidRPr="004B464D" w:rsidRDefault="00825E62" w:rsidP="00825E62">
      <w:r w:rsidRPr="004B464D">
        <w:t>Demand.dat</w:t>
      </w:r>
    </w:p>
    <w:p w14:paraId="59523D87" w14:textId="4E179E9E" w:rsidR="00825E62" w:rsidRDefault="00825E62" w:rsidP="004B464D">
      <w:pPr>
        <w:pStyle w:val="ListParagraph"/>
        <w:numPr>
          <w:ilvl w:val="0"/>
          <w:numId w:val="15"/>
        </w:numPr>
      </w:pPr>
      <w:r w:rsidRPr="004B464D">
        <w:t>Input file –</w:t>
      </w:r>
      <w:r w:rsidR="00ED619D" w:rsidRPr="004B464D">
        <w:t>Defines nodes</w:t>
      </w:r>
      <w:r w:rsidR="004B464D" w:rsidRPr="004B464D">
        <w:t xml:space="preserve"> and</w:t>
      </w:r>
      <w:r w:rsidR="004B464D">
        <w:t xml:space="preserve"> associated data.</w:t>
      </w:r>
    </w:p>
    <w:p w14:paraId="430F381D" w14:textId="77777777" w:rsidR="00825E62" w:rsidRPr="00B40AF3" w:rsidRDefault="00825E62" w:rsidP="00825E62">
      <w:pPr>
        <w:rPr>
          <w:highlight w:val="yellow"/>
        </w:rPr>
      </w:pPr>
      <w:r w:rsidRPr="00B40AF3">
        <w:rPr>
          <w:highlight w:val="yellow"/>
        </w:rPr>
        <w:t>ECC_ARC_14RC20.dat</w:t>
      </w:r>
    </w:p>
    <w:p w14:paraId="39E882BB" w14:textId="77777777" w:rsidR="00825E62" w:rsidRPr="00B40AF3" w:rsidRDefault="00825E62" w:rsidP="00825E62">
      <w:pPr>
        <w:pStyle w:val="ListParagraph"/>
        <w:numPr>
          <w:ilvl w:val="0"/>
          <w:numId w:val="15"/>
        </w:numPr>
        <w:rPr>
          <w:highlight w:val="yellow"/>
        </w:rPr>
      </w:pPr>
      <w:r w:rsidRPr="00B40AF3">
        <w:rPr>
          <w:highlight w:val="yellow"/>
        </w:rPr>
        <w:t>Input file – Assured Refill Curves for September to December by reservoir plant</w:t>
      </w:r>
    </w:p>
    <w:p w14:paraId="27EC23BD" w14:textId="77777777" w:rsidR="00825E62" w:rsidRDefault="00825E62" w:rsidP="00825E62">
      <w:pPr>
        <w:pStyle w:val="ListParagraph"/>
        <w:numPr>
          <w:ilvl w:val="0"/>
          <w:numId w:val="15"/>
        </w:numPr>
      </w:pPr>
      <w:r w:rsidRPr="00B40AF3">
        <w:rPr>
          <w:highlight w:val="yellow"/>
        </w:rPr>
        <w:t>Currently used ????</w:t>
      </w:r>
    </w:p>
    <w:p w14:paraId="2923E167" w14:textId="77777777" w:rsidR="00825E62" w:rsidRDefault="00825E62" w:rsidP="00825E62">
      <w:r>
        <w:t>ENCROACH_U9205.dat</w:t>
      </w:r>
    </w:p>
    <w:p w14:paraId="608AFACB" w14:textId="77777777" w:rsidR="00825E62" w:rsidRDefault="00825E62" w:rsidP="00825E62">
      <w:pPr>
        <w:pStyle w:val="ListParagraph"/>
        <w:numPr>
          <w:ilvl w:val="0"/>
          <w:numId w:val="15"/>
        </w:numPr>
      </w:pPr>
      <w:r>
        <w:t>Input file – Used by HYDSIM to determine encroachment by upstream plant. Shows relationship between upstream tailwater and downstream forebay elevation.</w:t>
      </w:r>
    </w:p>
    <w:p w14:paraId="4EC4176F" w14:textId="77777777" w:rsidR="00825E62" w:rsidRDefault="00825E62" w:rsidP="00825E62">
      <w:pPr>
        <w:pStyle w:val="ListParagraph"/>
        <w:numPr>
          <w:ilvl w:val="0"/>
          <w:numId w:val="15"/>
        </w:numPr>
      </w:pPr>
      <w:r>
        <w:t>Currently used by HYDSIM.</w:t>
      </w:r>
    </w:p>
    <w:p w14:paraId="53C3E76C" w14:textId="77777777" w:rsidR="00825E62" w:rsidRDefault="00825E62" w:rsidP="00825E62">
      <w:r>
        <w:t>Escl.dat</w:t>
      </w:r>
    </w:p>
    <w:p w14:paraId="1D91FBDE" w14:textId="77777777" w:rsidR="00825E62" w:rsidRDefault="00825E62" w:rsidP="00825E62">
      <w:pPr>
        <w:pStyle w:val="ListParagraph"/>
        <w:numPr>
          <w:ilvl w:val="0"/>
          <w:numId w:val="15"/>
        </w:numPr>
      </w:pPr>
      <w:r>
        <w:t xml:space="preserve">Input file – Cost escalation rates from when </w:t>
      </w:r>
      <w:r w:rsidR="00107BAD">
        <w:t>GENESYS</w:t>
      </w:r>
      <w:r>
        <w:t xml:space="preserve"> was used as a production cost model (SAM).</w:t>
      </w:r>
    </w:p>
    <w:p w14:paraId="04784121" w14:textId="77777777" w:rsidR="00825E62" w:rsidRDefault="00825E62" w:rsidP="00825E62">
      <w:pPr>
        <w:pStyle w:val="ListParagraph"/>
        <w:numPr>
          <w:ilvl w:val="0"/>
          <w:numId w:val="15"/>
        </w:numPr>
      </w:pPr>
      <w:r>
        <w:t>Not currently used.</w:t>
      </w:r>
    </w:p>
    <w:p w14:paraId="14673B6C" w14:textId="77777777" w:rsidR="00825E62" w:rsidRDefault="00825E62" w:rsidP="00825E62">
      <w:r>
        <w:t>FELCC.dat</w:t>
      </w:r>
    </w:p>
    <w:p w14:paraId="575F6D0F" w14:textId="77777777" w:rsidR="00825E62" w:rsidRDefault="00825E62" w:rsidP="00825E62">
      <w:pPr>
        <w:pStyle w:val="ListParagraph"/>
        <w:numPr>
          <w:ilvl w:val="0"/>
          <w:numId w:val="15"/>
        </w:numPr>
      </w:pPr>
      <w:r>
        <w:t xml:space="preserve">Input file – Can be used to feed in </w:t>
      </w:r>
      <w:r w:rsidR="00763CDD">
        <w:t>period</w:t>
      </w:r>
      <w:r>
        <w:t>ly hydro FELCC from Northwest Power Pool PNCA study.</w:t>
      </w:r>
    </w:p>
    <w:p w14:paraId="02E7B597" w14:textId="77777777" w:rsidR="00825E62" w:rsidRDefault="00825E62" w:rsidP="00825E62">
      <w:pPr>
        <w:pStyle w:val="ListParagraph"/>
        <w:numPr>
          <w:ilvl w:val="0"/>
          <w:numId w:val="15"/>
        </w:numPr>
      </w:pPr>
      <w:r>
        <w:t>Not currently used.</w:t>
      </w:r>
    </w:p>
    <w:p w14:paraId="0E2E0CDE" w14:textId="77777777" w:rsidR="00825E62" w:rsidRDefault="00825E62" w:rsidP="00825E62">
      <w:r>
        <w:t>Finance.dat</w:t>
      </w:r>
    </w:p>
    <w:p w14:paraId="17B05E2B" w14:textId="77777777" w:rsidR="00825E62" w:rsidRDefault="00825E62" w:rsidP="00825E62">
      <w:pPr>
        <w:pStyle w:val="ListParagraph"/>
        <w:numPr>
          <w:ilvl w:val="0"/>
          <w:numId w:val="15"/>
        </w:numPr>
      </w:pPr>
      <w:r>
        <w:t xml:space="preserve">Input file – Financial life and discount rate from when </w:t>
      </w:r>
      <w:r w:rsidR="00107BAD">
        <w:t>GENESYS</w:t>
      </w:r>
      <w:r>
        <w:t xml:space="preserve"> was used as a production cost model (SAM).</w:t>
      </w:r>
    </w:p>
    <w:p w14:paraId="641966F8" w14:textId="77777777" w:rsidR="00825E62" w:rsidRDefault="00825E62" w:rsidP="00825E62">
      <w:pPr>
        <w:pStyle w:val="ListParagraph"/>
        <w:numPr>
          <w:ilvl w:val="0"/>
          <w:numId w:val="15"/>
        </w:numPr>
      </w:pPr>
      <w:r>
        <w:t>Not currently used.</w:t>
      </w:r>
    </w:p>
    <w:p w14:paraId="3D901FA5" w14:textId="77777777" w:rsidR="00825E62" w:rsidRDefault="00825E62" w:rsidP="00825E62">
      <w:r>
        <w:t>FixLoadYearsCycle.dat</w:t>
      </w:r>
    </w:p>
    <w:p w14:paraId="5D1AD7D4" w14:textId="77777777" w:rsidR="00825E62" w:rsidRDefault="00825E62" w:rsidP="00825E62">
      <w:pPr>
        <w:pStyle w:val="ListParagraph"/>
        <w:numPr>
          <w:ilvl w:val="0"/>
          <w:numId w:val="15"/>
        </w:numPr>
      </w:pPr>
      <w:r>
        <w:lastRenderedPageBreak/>
        <w:t>Input file – This file is for when switch activated in StudyDef.dat to feed the order of the load years for every game that is run.</w:t>
      </w:r>
    </w:p>
    <w:p w14:paraId="69D6C684" w14:textId="77777777" w:rsidR="00825E62" w:rsidRDefault="00825E62" w:rsidP="00825E62">
      <w:r>
        <w:t>FLOW_LIM.dat</w:t>
      </w:r>
    </w:p>
    <w:p w14:paraId="6F8AA25F" w14:textId="77777777" w:rsidR="00825E62" w:rsidRDefault="00825E62" w:rsidP="00825E62">
      <w:pPr>
        <w:pStyle w:val="ListParagraph"/>
        <w:numPr>
          <w:ilvl w:val="0"/>
          <w:numId w:val="15"/>
        </w:numPr>
      </w:pPr>
      <w:r>
        <w:t>Input file – Flow constraints by dam.</w:t>
      </w:r>
    </w:p>
    <w:p w14:paraId="34841059" w14:textId="77777777" w:rsidR="00825E62" w:rsidRDefault="00825E62" w:rsidP="00825E62">
      <w:pPr>
        <w:pStyle w:val="ListParagraph"/>
        <w:numPr>
          <w:ilvl w:val="0"/>
          <w:numId w:val="15"/>
        </w:numPr>
      </w:pPr>
      <w:r>
        <w:t>Examples: QL (Min flow), QH (Max flow), WB (Water budget) BiOp flow constraints, DR (draft from upstream dam), QP (flow requirement at downstream dam), CM (comments).</w:t>
      </w:r>
    </w:p>
    <w:p w14:paraId="4973E74B" w14:textId="77777777" w:rsidR="00825E62" w:rsidRDefault="00825E62" w:rsidP="00825E62">
      <w:r>
        <w:t>FlowAug.dat</w:t>
      </w:r>
    </w:p>
    <w:p w14:paraId="7E7D1497" w14:textId="77777777" w:rsidR="00825E62" w:rsidRDefault="00825E62" w:rsidP="00825E62">
      <w:pPr>
        <w:pStyle w:val="ListParagraph"/>
        <w:numPr>
          <w:ilvl w:val="0"/>
          <w:numId w:val="15"/>
        </w:numPr>
      </w:pPr>
      <w:r>
        <w:t xml:space="preserve">Input file – Flow augmentation adjustments to be used with TSR </w:t>
      </w:r>
      <w:r w:rsidR="00107BAD">
        <w:t>GENESYS</w:t>
      </w:r>
      <w:r>
        <w:t xml:space="preserve"> runs.</w:t>
      </w:r>
    </w:p>
    <w:p w14:paraId="1F8BD7B9" w14:textId="77777777" w:rsidR="00825E62" w:rsidRDefault="00825E62" w:rsidP="00825E62">
      <w:r>
        <w:t>Fuels.dat</w:t>
      </w:r>
    </w:p>
    <w:p w14:paraId="52DF9937" w14:textId="77777777" w:rsidR="00825E62" w:rsidRDefault="00825E62" w:rsidP="00825E62">
      <w:pPr>
        <w:pStyle w:val="ListParagraph"/>
        <w:numPr>
          <w:ilvl w:val="0"/>
          <w:numId w:val="15"/>
        </w:numPr>
      </w:pPr>
      <w:r>
        <w:t>Input file – Fuel prices and pointers toward escalation and shaping by fuel type.</w:t>
      </w:r>
    </w:p>
    <w:p w14:paraId="6705B7FB" w14:textId="77777777" w:rsidR="00825E62" w:rsidRDefault="00825E62" w:rsidP="00825E62">
      <w:pPr>
        <w:pStyle w:val="ListParagraph"/>
      </w:pPr>
    </w:p>
    <w:p w14:paraId="617012B1" w14:textId="77777777" w:rsidR="00825E62" w:rsidRPr="004262E3" w:rsidRDefault="00825E62" w:rsidP="00825E62">
      <w:pPr>
        <w:pStyle w:val="ListParagraph"/>
        <w:ind w:left="0"/>
        <w:rPr>
          <w:highlight w:val="yellow"/>
        </w:rPr>
      </w:pPr>
      <w:r w:rsidRPr="004262E3">
        <w:rPr>
          <w:highlight w:val="yellow"/>
        </w:rPr>
        <w:t>Gen Vs Temp.dat</w:t>
      </w:r>
    </w:p>
    <w:p w14:paraId="2389E978" w14:textId="77777777" w:rsidR="00825E62" w:rsidRPr="004262E3" w:rsidRDefault="00825E62" w:rsidP="00825E62">
      <w:pPr>
        <w:pStyle w:val="ListParagraph"/>
        <w:numPr>
          <w:ilvl w:val="0"/>
          <w:numId w:val="13"/>
        </w:numPr>
        <w:rPr>
          <w:highlight w:val="yellow"/>
        </w:rPr>
      </w:pPr>
      <w:r w:rsidRPr="004262E3">
        <w:rPr>
          <w:highlight w:val="yellow"/>
        </w:rPr>
        <w:t xml:space="preserve">Input file – Temperature and capacity ratio ordered pairs for???? </w:t>
      </w:r>
    </w:p>
    <w:p w14:paraId="7CCE59E9" w14:textId="77777777" w:rsidR="00825E62" w:rsidRDefault="00825E62" w:rsidP="00825E62">
      <w:pPr>
        <w:pStyle w:val="ListParagraph"/>
        <w:numPr>
          <w:ilvl w:val="0"/>
          <w:numId w:val="13"/>
        </w:numPr>
      </w:pPr>
      <w:r w:rsidRPr="004262E3">
        <w:rPr>
          <w:highlight w:val="yellow"/>
        </w:rPr>
        <w:t>Not currently used.</w:t>
      </w:r>
    </w:p>
    <w:p w14:paraId="135C3E20" w14:textId="77777777" w:rsidR="00825E62" w:rsidRDefault="00825E62" w:rsidP="00825E62">
      <w:r>
        <w:t>GenRes.dat</w:t>
      </w:r>
    </w:p>
    <w:p w14:paraId="54C81C7A" w14:textId="77777777" w:rsidR="00825E62" w:rsidRDefault="00825E62" w:rsidP="00825E62">
      <w:pPr>
        <w:pStyle w:val="ListParagraph"/>
        <w:numPr>
          <w:ilvl w:val="0"/>
          <w:numId w:val="15"/>
        </w:numPr>
      </w:pPr>
      <w:r>
        <w:t>Input file – Generation resources available for dispatch (does not include regulated hydro, but includes IPP, spot market and purchase-ahead resources) parameters.</w:t>
      </w:r>
    </w:p>
    <w:p w14:paraId="1BF95FC5" w14:textId="77777777" w:rsidR="00825E62" w:rsidRDefault="00825E62" w:rsidP="00825E62">
      <w:r>
        <w:t>GenRes Cost.dat</w:t>
      </w:r>
    </w:p>
    <w:p w14:paraId="48DBCE2D" w14:textId="77777777" w:rsidR="00825E62" w:rsidRDefault="00825E62" w:rsidP="00825E62">
      <w:pPr>
        <w:pStyle w:val="ListParagraph"/>
        <w:numPr>
          <w:ilvl w:val="0"/>
          <w:numId w:val="15"/>
        </w:numPr>
      </w:pPr>
      <w:r>
        <w:t>Input data – Generation resource fixed and variable cost, and pointers to multi-year shape information.</w:t>
      </w:r>
    </w:p>
    <w:p w14:paraId="3381645F" w14:textId="77777777" w:rsidR="00825E62" w:rsidRDefault="00825E62" w:rsidP="00825E62">
      <w:r>
        <w:t>HI_2020_2node.dat</w:t>
      </w:r>
    </w:p>
    <w:p w14:paraId="05F46A0E" w14:textId="77777777" w:rsidR="00825E62" w:rsidRDefault="00825E62" w:rsidP="00825E62">
      <w:pPr>
        <w:pStyle w:val="ListParagraph"/>
        <w:numPr>
          <w:ilvl w:val="0"/>
          <w:numId w:val="15"/>
        </w:numPr>
      </w:pPr>
      <w:r>
        <w:t>Input file – Hydro independents generation (aMW) for each of the 80 hydro conditions</w:t>
      </w:r>
    </w:p>
    <w:p w14:paraId="0C9550E3" w14:textId="77777777" w:rsidR="00825E62" w:rsidRDefault="00825E62" w:rsidP="00825E62">
      <w:pPr>
        <w:pStyle w:val="ListParagraph"/>
        <w:numPr>
          <w:ilvl w:val="0"/>
          <w:numId w:val="15"/>
        </w:numPr>
      </w:pPr>
      <w:r>
        <w:t>Nodes must be in the same order as Demand.dat</w:t>
      </w:r>
    </w:p>
    <w:p w14:paraId="574CD7F9" w14:textId="77777777" w:rsidR="00825E62" w:rsidRPr="00720BA2" w:rsidRDefault="00825E62" w:rsidP="00825E62">
      <w:pPr>
        <w:rPr>
          <w:highlight w:val="yellow"/>
        </w:rPr>
      </w:pPr>
      <w:r w:rsidRPr="00720BA2">
        <w:rPr>
          <w:highlight w:val="yellow"/>
        </w:rPr>
        <w:t>HKcpav_14RC20.dat</w:t>
      </w:r>
    </w:p>
    <w:p w14:paraId="3A065E8C" w14:textId="77777777" w:rsidR="00825E62" w:rsidRDefault="00825E62" w:rsidP="00825E62">
      <w:pPr>
        <w:pStyle w:val="ListParagraph"/>
        <w:numPr>
          <w:ilvl w:val="0"/>
          <w:numId w:val="15"/>
        </w:numPr>
      </w:pPr>
      <w:r w:rsidRPr="00720BA2">
        <w:rPr>
          <w:highlight w:val="yellow"/>
        </w:rPr>
        <w:t xml:space="preserve">Input file – </w:t>
      </w:r>
      <w:r w:rsidR="00720BA2" w:rsidRPr="00720BA2">
        <w:rPr>
          <w:highlight w:val="yellow"/>
        </w:rPr>
        <w:t>Initial guess at</w:t>
      </w:r>
      <w:r w:rsidRPr="00720BA2">
        <w:rPr>
          <w:highlight w:val="yellow"/>
        </w:rPr>
        <w:t xml:space="preserve"> </w:t>
      </w:r>
      <w:r w:rsidR="00127D9B">
        <w:rPr>
          <w:highlight w:val="yellow"/>
        </w:rPr>
        <w:t>the power factor (</w:t>
      </w:r>
      <w:r w:rsidRPr="00720BA2">
        <w:rPr>
          <w:highlight w:val="yellow"/>
        </w:rPr>
        <w:t>H over K</w:t>
      </w:r>
      <w:r w:rsidR="00127D9B">
        <w:rPr>
          <w:highlight w:val="yellow"/>
        </w:rPr>
        <w:t>)</w:t>
      </w:r>
      <w:r w:rsidRPr="00720BA2">
        <w:rPr>
          <w:highlight w:val="yellow"/>
        </w:rPr>
        <w:t xml:space="preserve"> for each </w:t>
      </w:r>
      <w:r w:rsidR="00127D9B">
        <w:rPr>
          <w:highlight w:val="yellow"/>
        </w:rPr>
        <w:t xml:space="preserve">of the </w:t>
      </w:r>
      <w:r w:rsidRPr="00720BA2">
        <w:rPr>
          <w:highlight w:val="yellow"/>
        </w:rPr>
        <w:t xml:space="preserve">regulated hydro </w:t>
      </w:r>
      <w:r w:rsidR="00720BA2" w:rsidRPr="00720BA2">
        <w:rPr>
          <w:highlight w:val="yellow"/>
        </w:rPr>
        <w:t>projects</w:t>
      </w:r>
    </w:p>
    <w:p w14:paraId="2165FAB3" w14:textId="77777777" w:rsidR="00825E62" w:rsidRDefault="00825E62" w:rsidP="00825E62">
      <w:r>
        <w:t>HYAVAIL.dat</w:t>
      </w:r>
    </w:p>
    <w:p w14:paraId="604F76B3" w14:textId="77777777" w:rsidR="00825E62" w:rsidRDefault="00825E62" w:rsidP="00825E62">
      <w:pPr>
        <w:pStyle w:val="ListParagraph"/>
        <w:numPr>
          <w:ilvl w:val="0"/>
          <w:numId w:val="15"/>
        </w:numPr>
      </w:pPr>
      <w:r>
        <w:t>Input file – Hydro generation resource availability</w:t>
      </w:r>
    </w:p>
    <w:p w14:paraId="63898A6A" w14:textId="77777777" w:rsidR="00825E62" w:rsidRDefault="00825E62" w:rsidP="00825E62">
      <w:pPr>
        <w:pStyle w:val="ListParagraph"/>
        <w:numPr>
          <w:ilvl w:val="0"/>
          <w:numId w:val="15"/>
        </w:numPr>
      </w:pPr>
      <w:r>
        <w:t>Percent available by resource by period</w:t>
      </w:r>
    </w:p>
    <w:p w14:paraId="2E8FF919" w14:textId="77777777" w:rsidR="00825E62" w:rsidRDefault="00825E62" w:rsidP="00825E62">
      <w:r>
        <w:t>HYDDEF.dat</w:t>
      </w:r>
    </w:p>
    <w:p w14:paraId="6453FFD5" w14:textId="77777777" w:rsidR="00825E62" w:rsidRDefault="00825E62" w:rsidP="00825E62">
      <w:pPr>
        <w:pStyle w:val="ListParagraph"/>
        <w:numPr>
          <w:ilvl w:val="0"/>
          <w:numId w:val="15"/>
        </w:numPr>
      </w:pPr>
      <w:r>
        <w:t>Input file – Study definition file for ru</w:t>
      </w:r>
      <w:r w:rsidR="00720BA2">
        <w:t>nning HYD</w:t>
      </w:r>
      <w:r>
        <w:t>SIM</w:t>
      </w:r>
    </w:p>
    <w:p w14:paraId="058A80B9" w14:textId="77777777" w:rsidR="00720BA2" w:rsidRDefault="00720BA2" w:rsidP="00825E62">
      <w:pPr>
        <w:pStyle w:val="ListParagraph"/>
        <w:numPr>
          <w:ilvl w:val="0"/>
          <w:numId w:val="15"/>
        </w:numPr>
      </w:pPr>
      <w:r>
        <w:t>User switches, some data (e.g. drawdown limit for Coulee).</w:t>
      </w:r>
    </w:p>
    <w:p w14:paraId="2D78F3BA" w14:textId="77777777" w:rsidR="00825E62" w:rsidRDefault="00825E62" w:rsidP="00825E62">
      <w:r>
        <w:lastRenderedPageBreak/>
        <w:t>MDDef.dat</w:t>
      </w:r>
    </w:p>
    <w:p w14:paraId="142AFB18" w14:textId="77777777" w:rsidR="00825E62" w:rsidRDefault="00825E62" w:rsidP="00825E62">
      <w:pPr>
        <w:pStyle w:val="ListParagraph"/>
        <w:numPr>
          <w:ilvl w:val="0"/>
          <w:numId w:val="15"/>
        </w:numPr>
      </w:pPr>
      <w:r>
        <w:t>Input file – Multi-dam definition file</w:t>
      </w:r>
      <w:r w:rsidR="00720BA2">
        <w:t xml:space="preserve">, way to run </w:t>
      </w:r>
      <w:r w:rsidR="00107BAD">
        <w:t>GENESYS</w:t>
      </w:r>
      <w:r w:rsidR="00720BA2">
        <w:t xml:space="preserve"> as stand-alone HYDSIM</w:t>
      </w:r>
    </w:p>
    <w:p w14:paraId="4FEF76FF" w14:textId="77777777" w:rsidR="00720BA2" w:rsidRDefault="00720BA2" w:rsidP="00825E62">
      <w:pPr>
        <w:pStyle w:val="ListParagraph"/>
        <w:numPr>
          <w:ilvl w:val="0"/>
          <w:numId w:val="15"/>
        </w:numPr>
      </w:pPr>
      <w:r>
        <w:t>Not currently used.</w:t>
      </w:r>
    </w:p>
    <w:p w14:paraId="30B50614" w14:textId="77777777" w:rsidR="00825E62" w:rsidRDefault="00825E62" w:rsidP="00825E62">
      <w:r>
        <w:t>MDFileNames.dat</w:t>
      </w:r>
    </w:p>
    <w:p w14:paraId="2BB70742" w14:textId="77777777" w:rsidR="00720BA2" w:rsidRDefault="00825E62" w:rsidP="00720BA2">
      <w:pPr>
        <w:pStyle w:val="ListParagraph"/>
        <w:numPr>
          <w:ilvl w:val="0"/>
          <w:numId w:val="15"/>
        </w:numPr>
      </w:pPr>
      <w:r>
        <w:t>Input file – Defines data files</w:t>
      </w:r>
      <w:r w:rsidR="00720BA2">
        <w:t xml:space="preserve"> necessary to run </w:t>
      </w:r>
      <w:r w:rsidR="00107BAD">
        <w:t>GENESYS in oper regulation or non-TSR mode</w:t>
      </w:r>
      <w:r w:rsidR="00720BA2">
        <w:t>.</w:t>
      </w:r>
    </w:p>
    <w:p w14:paraId="279E2839" w14:textId="77777777" w:rsidR="00720BA2" w:rsidRDefault="00720BA2" w:rsidP="00825E62">
      <w:pPr>
        <w:pStyle w:val="ListParagraph"/>
        <w:numPr>
          <w:ilvl w:val="0"/>
          <w:numId w:val="15"/>
        </w:numPr>
      </w:pPr>
      <w:r>
        <w:t xml:space="preserve">Shows the name and the path to run </w:t>
      </w:r>
      <w:r w:rsidR="00107BAD">
        <w:t>GENESYS</w:t>
      </w:r>
    </w:p>
    <w:p w14:paraId="7979E3DA" w14:textId="77777777" w:rsidR="00825E62" w:rsidRDefault="00825E62" w:rsidP="00825E62">
      <w:r>
        <w:t>MICA.dat</w:t>
      </w:r>
    </w:p>
    <w:p w14:paraId="54271788" w14:textId="77777777" w:rsidR="00720BA2" w:rsidRDefault="00825E62" w:rsidP="00720BA2">
      <w:pPr>
        <w:pStyle w:val="ListParagraph"/>
        <w:numPr>
          <w:ilvl w:val="0"/>
          <w:numId w:val="15"/>
        </w:numPr>
      </w:pPr>
      <w:r>
        <w:t>Input file – Flow an</w:t>
      </w:r>
      <w:r w:rsidR="00720BA2">
        <w:t>d reservoir information on Mica and Arrow.</w:t>
      </w:r>
    </w:p>
    <w:p w14:paraId="7ABEA7A0" w14:textId="77777777" w:rsidR="00720BA2" w:rsidRDefault="00720BA2" w:rsidP="00825E62">
      <w:pPr>
        <w:pStyle w:val="ListParagraph"/>
        <w:numPr>
          <w:ilvl w:val="0"/>
          <w:numId w:val="15"/>
        </w:numPr>
      </w:pPr>
      <w:r>
        <w:t>Canadian operations are fixed with the exception of this water balancing data for Mica and Arrow.</w:t>
      </w:r>
    </w:p>
    <w:p w14:paraId="7F31A28D" w14:textId="77777777" w:rsidR="00720BA2" w:rsidRDefault="00720BA2" w:rsidP="00825E62">
      <w:pPr>
        <w:pStyle w:val="ListParagraph"/>
        <w:numPr>
          <w:ilvl w:val="0"/>
          <w:numId w:val="15"/>
        </w:numPr>
      </w:pPr>
      <w:r>
        <w:t xml:space="preserve">Tells </w:t>
      </w:r>
      <w:r w:rsidR="00107BAD">
        <w:t>GENESYS</w:t>
      </w:r>
      <w:r>
        <w:t xml:space="preserve"> what ending elevations need to be for Mica and </w:t>
      </w:r>
      <w:r>
        <w:br/>
        <w:t>Arrow depending on flow.</w:t>
      </w:r>
    </w:p>
    <w:p w14:paraId="2E35FE20" w14:textId="77777777" w:rsidR="00825E62" w:rsidRDefault="00763CDD" w:rsidP="00825E62">
      <w:r>
        <w:t>Period</w:t>
      </w:r>
      <w:r w:rsidR="00825E62">
        <w:t xml:space="preserve"> Distr.dat</w:t>
      </w:r>
    </w:p>
    <w:p w14:paraId="6862D1B0" w14:textId="77777777" w:rsidR="00825E62" w:rsidRDefault="00825E62" w:rsidP="00825E62">
      <w:pPr>
        <w:pStyle w:val="ListParagraph"/>
        <w:numPr>
          <w:ilvl w:val="0"/>
          <w:numId w:val="15"/>
        </w:numPr>
      </w:pPr>
      <w:r>
        <w:t>Input file – Periodic shape file used for contracts and gen resource</w:t>
      </w:r>
      <w:r w:rsidR="00720BA2">
        <w:t xml:space="preserve"> (or anything that has a period shape)</w:t>
      </w:r>
      <w:r>
        <w:t xml:space="preserve"> capacity factors</w:t>
      </w:r>
    </w:p>
    <w:p w14:paraId="32133264" w14:textId="77777777" w:rsidR="00825E62" w:rsidRPr="00720BA2" w:rsidRDefault="00825E62" w:rsidP="00825E62">
      <w:pPr>
        <w:rPr>
          <w:highlight w:val="yellow"/>
        </w:rPr>
      </w:pPr>
      <w:r w:rsidRPr="00720BA2">
        <w:rPr>
          <w:highlight w:val="yellow"/>
        </w:rPr>
        <w:t>NTS 10_01 STD05.dat</w:t>
      </w:r>
    </w:p>
    <w:p w14:paraId="2580FDEC" w14:textId="77777777" w:rsidR="00825E62" w:rsidRPr="00720BA2" w:rsidRDefault="00825E62" w:rsidP="00825E62">
      <w:pPr>
        <w:pStyle w:val="ListParagraph"/>
        <w:numPr>
          <w:ilvl w:val="0"/>
          <w:numId w:val="15"/>
        </w:numPr>
        <w:rPr>
          <w:highlight w:val="yellow"/>
        </w:rPr>
      </w:pPr>
      <w:r w:rsidRPr="00720BA2">
        <w:rPr>
          <w:highlight w:val="yellow"/>
        </w:rPr>
        <w:t>Input file – Non-treaty storage</w:t>
      </w:r>
      <w:r w:rsidR="00720BA2" w:rsidRPr="00720BA2">
        <w:rPr>
          <w:highlight w:val="yellow"/>
        </w:rPr>
        <w:t xml:space="preserve"> </w:t>
      </w:r>
    </w:p>
    <w:p w14:paraId="609A072C" w14:textId="77777777" w:rsidR="00720BA2" w:rsidRPr="00720BA2" w:rsidRDefault="00720BA2" w:rsidP="00825E62">
      <w:pPr>
        <w:pStyle w:val="ListParagraph"/>
        <w:numPr>
          <w:ilvl w:val="0"/>
          <w:numId w:val="15"/>
        </w:numPr>
        <w:rPr>
          <w:highlight w:val="yellow"/>
        </w:rPr>
      </w:pPr>
      <w:r w:rsidRPr="00720BA2">
        <w:rPr>
          <w:highlight w:val="yellow"/>
        </w:rPr>
        <w:t>Fixed operation (reservoir ending elevations) for the non-treaty storage (4.5 maf) additional to treaty operation.</w:t>
      </w:r>
    </w:p>
    <w:p w14:paraId="101204EB" w14:textId="77777777" w:rsidR="00720BA2" w:rsidRDefault="00720BA2" w:rsidP="00825E62">
      <w:pPr>
        <w:pStyle w:val="ListParagraph"/>
        <w:numPr>
          <w:ilvl w:val="0"/>
          <w:numId w:val="15"/>
        </w:numPr>
      </w:pPr>
      <w:r w:rsidRPr="00720BA2">
        <w:rPr>
          <w:highlight w:val="yellow"/>
        </w:rPr>
        <w:t>Not sure if this is being used.</w:t>
      </w:r>
    </w:p>
    <w:p w14:paraId="1E536E5C" w14:textId="77777777" w:rsidR="00825E62" w:rsidRDefault="00825E62" w:rsidP="00825E62">
      <w:r>
        <w:t>NWSFCST.dat</w:t>
      </w:r>
    </w:p>
    <w:p w14:paraId="01BD81BD" w14:textId="77777777" w:rsidR="00825E62" w:rsidRDefault="00825E62" w:rsidP="00825E62">
      <w:pPr>
        <w:pStyle w:val="ListParagraph"/>
        <w:numPr>
          <w:ilvl w:val="0"/>
          <w:numId w:val="15"/>
        </w:numPr>
      </w:pPr>
      <w:r>
        <w:t>Input file –</w:t>
      </w:r>
      <w:r w:rsidR="00720BA2">
        <w:t xml:space="preserve"> Volume forecast of modified natural flows going into T</w:t>
      </w:r>
      <w:r>
        <w:t>he Dalles</w:t>
      </w:r>
      <w:r w:rsidR="00720BA2">
        <w:t>,</w:t>
      </w:r>
      <w:r>
        <w:t xml:space="preserve"> by hydro condition year</w:t>
      </w:r>
      <w:r w:rsidR="002425A5">
        <w:t xml:space="preserve"> and period</w:t>
      </w:r>
      <w:r>
        <w:t>.</w:t>
      </w:r>
    </w:p>
    <w:p w14:paraId="5E26D99E" w14:textId="77777777" w:rsidR="002425A5" w:rsidRDefault="002425A5" w:rsidP="00825E62">
      <w:pPr>
        <w:pStyle w:val="ListParagraph"/>
        <w:numPr>
          <w:ilvl w:val="0"/>
          <w:numId w:val="15"/>
        </w:numPr>
      </w:pPr>
      <w:r>
        <w:t xml:space="preserve">Decisions are based on this </w:t>
      </w:r>
      <w:r w:rsidRPr="002425A5">
        <w:t>forecast,</w:t>
      </w:r>
      <w:r>
        <w:t xml:space="preserve"> but the model is then run on the modified streamflows per the </w:t>
      </w:r>
      <w:r w:rsidRPr="002425A5">
        <w:rPr>
          <w:i/>
        </w:rPr>
        <w:t>PERIOD.dat</w:t>
      </w:r>
      <w:r>
        <w:t xml:space="preserve"> file.</w:t>
      </w:r>
    </w:p>
    <w:p w14:paraId="137777D1" w14:textId="77777777" w:rsidR="00825E62" w:rsidRDefault="00825E62" w:rsidP="00825E62">
      <w:r>
        <w:t>OPER_EXCEP.dat</w:t>
      </w:r>
    </w:p>
    <w:p w14:paraId="693C493E" w14:textId="77777777" w:rsidR="00825E62" w:rsidRDefault="00825E62" w:rsidP="00825E62">
      <w:pPr>
        <w:pStyle w:val="ListParagraph"/>
        <w:numPr>
          <w:ilvl w:val="0"/>
          <w:numId w:val="15"/>
        </w:numPr>
      </w:pPr>
      <w:r>
        <w:t>Input file –</w:t>
      </w:r>
      <w:r w:rsidR="002425A5">
        <w:t xml:space="preserve"> the operating constraints for all hydro projects, for which the binding constraint is the last listed.</w:t>
      </w:r>
    </w:p>
    <w:p w14:paraId="48D2B1D4" w14:textId="77777777" w:rsidR="002425A5" w:rsidRDefault="002425A5" w:rsidP="00825E62">
      <w:pPr>
        <w:pStyle w:val="ListParagraph"/>
        <w:numPr>
          <w:ilvl w:val="0"/>
          <w:numId w:val="15"/>
        </w:numPr>
      </w:pPr>
      <w:r>
        <w:t>Examples: Min and Max elevation, min and max flow, and bypass spill.</w:t>
      </w:r>
    </w:p>
    <w:p w14:paraId="55FCF7D8" w14:textId="77777777" w:rsidR="002425A5" w:rsidRDefault="002425A5" w:rsidP="00825E62">
      <w:pPr>
        <w:pStyle w:val="ListParagraph"/>
        <w:numPr>
          <w:ilvl w:val="0"/>
          <w:numId w:val="15"/>
        </w:numPr>
      </w:pPr>
      <w:r>
        <w:t xml:space="preserve">These override </w:t>
      </w:r>
      <w:r w:rsidRPr="002425A5">
        <w:rPr>
          <w:i/>
        </w:rPr>
        <w:t>FLOW_LIM.dat</w:t>
      </w:r>
      <w:r>
        <w:t xml:space="preserve">, </w:t>
      </w:r>
      <w:r w:rsidRPr="002425A5">
        <w:rPr>
          <w:i/>
        </w:rPr>
        <w:t>STOR_LIM.dat</w:t>
      </w:r>
      <w:r>
        <w:t xml:space="preserve"> and </w:t>
      </w:r>
      <w:r w:rsidRPr="002425A5">
        <w:rPr>
          <w:i/>
        </w:rPr>
        <w:t>SPILL.dat</w:t>
      </w:r>
      <w:r>
        <w:t>.</w:t>
      </w:r>
    </w:p>
    <w:p w14:paraId="64BCED89" w14:textId="77777777" w:rsidR="00825E62" w:rsidRDefault="00825E62" w:rsidP="00825E62">
      <w:r>
        <w:t>ResAmt.dat</w:t>
      </w:r>
    </w:p>
    <w:p w14:paraId="3EF19954" w14:textId="77777777" w:rsidR="00825E62" w:rsidRDefault="00825E62" w:rsidP="00825E62">
      <w:pPr>
        <w:pStyle w:val="ListParagraph"/>
        <w:numPr>
          <w:ilvl w:val="0"/>
          <w:numId w:val="15"/>
        </w:numPr>
      </w:pPr>
      <w:r>
        <w:t xml:space="preserve">Input file – </w:t>
      </w:r>
      <w:r w:rsidR="002425A5">
        <w:t>Additional r</w:t>
      </w:r>
      <w:r>
        <w:t xml:space="preserve">eserve </w:t>
      </w:r>
      <w:r w:rsidR="002425A5">
        <w:t>requirements beyond the WECC contingency reserves.</w:t>
      </w:r>
    </w:p>
    <w:p w14:paraId="55940F52" w14:textId="77777777" w:rsidR="00825E62" w:rsidRDefault="00825E62" w:rsidP="00825E62">
      <w:r>
        <w:t>RHL_14RC20.dat</w:t>
      </w:r>
    </w:p>
    <w:p w14:paraId="2C1C9488" w14:textId="77777777" w:rsidR="00825E62" w:rsidRDefault="00825E62" w:rsidP="00825E62">
      <w:pPr>
        <w:pStyle w:val="ListParagraph"/>
        <w:numPr>
          <w:ilvl w:val="0"/>
          <w:numId w:val="15"/>
        </w:numPr>
      </w:pPr>
      <w:r>
        <w:lastRenderedPageBreak/>
        <w:t>Input data – Residual hydro load</w:t>
      </w:r>
      <w:r w:rsidR="002425A5">
        <w:t xml:space="preserve"> by hydro condition and period</w:t>
      </w:r>
    </w:p>
    <w:p w14:paraId="5F7AF3C8" w14:textId="77777777" w:rsidR="002425A5" w:rsidRDefault="002425A5" w:rsidP="00825E62">
      <w:pPr>
        <w:pStyle w:val="ListParagraph"/>
        <w:numPr>
          <w:ilvl w:val="0"/>
          <w:numId w:val="15"/>
        </w:numPr>
      </w:pPr>
      <w:r>
        <w:t xml:space="preserve">When running </w:t>
      </w:r>
      <w:r w:rsidR="00107BAD">
        <w:t>GENESYS</w:t>
      </w:r>
      <w:r>
        <w:t xml:space="preserve"> as stand-alone HYDSIM this was as the residual load that has to be met by the hydro resource.</w:t>
      </w:r>
    </w:p>
    <w:p w14:paraId="0AE71959" w14:textId="77777777" w:rsidR="002425A5" w:rsidRDefault="002425A5" w:rsidP="00825E62">
      <w:pPr>
        <w:pStyle w:val="ListParagraph"/>
        <w:numPr>
          <w:ilvl w:val="0"/>
          <w:numId w:val="15"/>
        </w:numPr>
      </w:pPr>
      <w:r>
        <w:t>Not currently used.</w:t>
      </w:r>
    </w:p>
    <w:p w14:paraId="5EC42F11" w14:textId="77777777" w:rsidR="00825E62" w:rsidRPr="002425A5" w:rsidRDefault="00825E62" w:rsidP="00825E62">
      <w:pPr>
        <w:rPr>
          <w:highlight w:val="yellow"/>
        </w:rPr>
      </w:pPr>
      <w:r w:rsidRPr="002425A5">
        <w:rPr>
          <w:highlight w:val="yellow"/>
        </w:rPr>
        <w:t>Runoff Volumes.dat</w:t>
      </w:r>
    </w:p>
    <w:p w14:paraId="274E80CF" w14:textId="77777777" w:rsidR="00825E62" w:rsidRPr="002425A5" w:rsidRDefault="00825E62" w:rsidP="00825E62">
      <w:pPr>
        <w:pStyle w:val="ListParagraph"/>
        <w:numPr>
          <w:ilvl w:val="0"/>
          <w:numId w:val="15"/>
        </w:numPr>
        <w:rPr>
          <w:highlight w:val="yellow"/>
        </w:rPr>
      </w:pPr>
      <w:r w:rsidRPr="002425A5">
        <w:rPr>
          <w:highlight w:val="yellow"/>
        </w:rPr>
        <w:t>Input file –</w:t>
      </w:r>
      <w:r w:rsidR="002425A5" w:rsidRPr="002425A5">
        <w:rPr>
          <w:highlight w:val="yellow"/>
        </w:rPr>
        <w:t xml:space="preserve"> Observed historic runoff v</w:t>
      </w:r>
      <w:r w:rsidRPr="002425A5">
        <w:rPr>
          <w:highlight w:val="yellow"/>
        </w:rPr>
        <w:t>olumes at the Dalles by hydro condition year</w:t>
      </w:r>
      <w:r w:rsidR="002425A5" w:rsidRPr="002425A5">
        <w:rPr>
          <w:highlight w:val="yellow"/>
        </w:rPr>
        <w:t>.</w:t>
      </w:r>
    </w:p>
    <w:p w14:paraId="09B052AE" w14:textId="77777777" w:rsidR="002425A5" w:rsidRPr="002425A5" w:rsidRDefault="002425A5" w:rsidP="00825E62">
      <w:pPr>
        <w:pStyle w:val="ListParagraph"/>
        <w:numPr>
          <w:ilvl w:val="0"/>
          <w:numId w:val="15"/>
        </w:numPr>
        <w:rPr>
          <w:highlight w:val="yellow"/>
        </w:rPr>
      </w:pPr>
      <w:r w:rsidRPr="002425A5">
        <w:rPr>
          <w:highlight w:val="yellow"/>
        </w:rPr>
        <w:t xml:space="preserve">May be redundant to </w:t>
      </w:r>
      <w:r w:rsidRPr="002425A5">
        <w:rPr>
          <w:i/>
          <w:highlight w:val="yellow"/>
        </w:rPr>
        <w:t>NWSFCST.dat.</w:t>
      </w:r>
    </w:p>
    <w:p w14:paraId="4C6089A5" w14:textId="77777777" w:rsidR="002425A5" w:rsidRDefault="002425A5" w:rsidP="00825E62">
      <w:pPr>
        <w:pStyle w:val="ListParagraph"/>
        <w:numPr>
          <w:ilvl w:val="0"/>
          <w:numId w:val="15"/>
        </w:numPr>
      </w:pPr>
      <w:r w:rsidRPr="002425A5">
        <w:rPr>
          <w:highlight w:val="yellow"/>
        </w:rPr>
        <w:t>Currently used???</w:t>
      </w:r>
    </w:p>
    <w:p w14:paraId="2E8D4DC4" w14:textId="77777777" w:rsidR="00825E62" w:rsidRPr="002425A5" w:rsidRDefault="00825E62" w:rsidP="00825E62">
      <w:pPr>
        <w:rPr>
          <w:highlight w:val="yellow"/>
        </w:rPr>
      </w:pPr>
      <w:r w:rsidRPr="002425A5">
        <w:rPr>
          <w:highlight w:val="yellow"/>
        </w:rPr>
        <w:t>RUNOFF.dat</w:t>
      </w:r>
    </w:p>
    <w:p w14:paraId="7DED3556" w14:textId="77777777" w:rsidR="00825E62" w:rsidRPr="002425A5" w:rsidRDefault="00825E62" w:rsidP="00825E62">
      <w:pPr>
        <w:pStyle w:val="ListParagraph"/>
        <w:numPr>
          <w:ilvl w:val="0"/>
          <w:numId w:val="15"/>
        </w:numPr>
        <w:rPr>
          <w:highlight w:val="yellow"/>
        </w:rPr>
      </w:pPr>
      <w:r w:rsidRPr="002425A5">
        <w:rPr>
          <w:highlight w:val="yellow"/>
        </w:rPr>
        <w:t>Input file – Residual volume runoff January through July at the Dalles</w:t>
      </w:r>
    </w:p>
    <w:p w14:paraId="10241BFB" w14:textId="77777777" w:rsidR="002425A5" w:rsidRPr="002425A5" w:rsidRDefault="002425A5" w:rsidP="00825E62">
      <w:pPr>
        <w:pStyle w:val="ListParagraph"/>
        <w:numPr>
          <w:ilvl w:val="0"/>
          <w:numId w:val="15"/>
        </w:numPr>
        <w:rPr>
          <w:highlight w:val="yellow"/>
        </w:rPr>
      </w:pPr>
      <w:r w:rsidRPr="002425A5">
        <w:rPr>
          <w:highlight w:val="yellow"/>
        </w:rPr>
        <w:t xml:space="preserve">Like observed runoff in NWSFCST.dat, but it is the residual amount between the </w:t>
      </w:r>
      <w:r w:rsidR="00763CDD">
        <w:rPr>
          <w:highlight w:val="yellow"/>
        </w:rPr>
        <w:t>period</w:t>
      </w:r>
      <w:r w:rsidRPr="002425A5">
        <w:rPr>
          <w:highlight w:val="yellow"/>
        </w:rPr>
        <w:t xml:space="preserve"> you are in and July.</w:t>
      </w:r>
    </w:p>
    <w:p w14:paraId="545229D9" w14:textId="77777777" w:rsidR="002425A5" w:rsidRDefault="002425A5" w:rsidP="00825E62">
      <w:pPr>
        <w:pStyle w:val="ListParagraph"/>
        <w:numPr>
          <w:ilvl w:val="0"/>
          <w:numId w:val="15"/>
        </w:numPr>
      </w:pPr>
      <w:r w:rsidRPr="002425A5">
        <w:rPr>
          <w:highlight w:val="yellow"/>
        </w:rPr>
        <w:t>Currently used???</w:t>
      </w:r>
    </w:p>
    <w:p w14:paraId="6F1C567A" w14:textId="77777777" w:rsidR="00825E62" w:rsidRPr="003F1EDD" w:rsidRDefault="00825E62" w:rsidP="00825E62">
      <w:pPr>
        <w:rPr>
          <w:highlight w:val="yellow"/>
        </w:rPr>
      </w:pPr>
      <w:r w:rsidRPr="003F1EDD">
        <w:rPr>
          <w:highlight w:val="yellow"/>
        </w:rPr>
        <w:t>SCLFishData.dat</w:t>
      </w:r>
    </w:p>
    <w:p w14:paraId="2D2E6EB2" w14:textId="77777777" w:rsidR="00825E62" w:rsidRPr="003F1EDD" w:rsidRDefault="00825E62" w:rsidP="00825E62">
      <w:pPr>
        <w:pStyle w:val="ListParagraph"/>
        <w:numPr>
          <w:ilvl w:val="0"/>
          <w:numId w:val="15"/>
        </w:numPr>
        <w:rPr>
          <w:highlight w:val="yellow"/>
        </w:rPr>
      </w:pPr>
      <w:r w:rsidRPr="003F1EDD">
        <w:rPr>
          <w:highlight w:val="yellow"/>
        </w:rPr>
        <w:t>Input file – Flow constraints for fish passage by fish type</w:t>
      </w:r>
    </w:p>
    <w:p w14:paraId="69597D8D" w14:textId="77777777" w:rsidR="00825E62" w:rsidRDefault="003F1EDD" w:rsidP="00825E62">
      <w:pPr>
        <w:pStyle w:val="ListParagraph"/>
        <w:numPr>
          <w:ilvl w:val="0"/>
          <w:numId w:val="15"/>
        </w:numPr>
      </w:pPr>
      <w:r w:rsidRPr="003F1EDD">
        <w:rPr>
          <w:highlight w:val="yellow"/>
        </w:rPr>
        <w:t>???</w:t>
      </w:r>
    </w:p>
    <w:p w14:paraId="293270BA" w14:textId="77777777" w:rsidR="00825E62" w:rsidRDefault="00825E62" w:rsidP="00825E62">
      <w:r>
        <w:t>settoaer.dat</w:t>
      </w:r>
    </w:p>
    <w:p w14:paraId="0F1B55A2" w14:textId="77777777" w:rsidR="00825E62" w:rsidRDefault="00127D9B" w:rsidP="00825E62">
      <w:pPr>
        <w:pStyle w:val="ListParagraph"/>
        <w:numPr>
          <w:ilvl w:val="0"/>
          <w:numId w:val="15"/>
        </w:numPr>
      </w:pPr>
      <w:r>
        <w:t>Input file – S</w:t>
      </w:r>
      <w:r w:rsidR="00825E62">
        <w:t xml:space="preserve">ets certain projects to </w:t>
      </w:r>
      <w:r>
        <w:t xml:space="preserve">run at the </w:t>
      </w:r>
      <w:r w:rsidR="00825E62">
        <w:t>Actual Energy Regulation curve</w:t>
      </w:r>
    </w:p>
    <w:p w14:paraId="26B0D4F6" w14:textId="77777777" w:rsidR="003F1EDD" w:rsidRDefault="003F1EDD" w:rsidP="00825E62">
      <w:pPr>
        <w:pStyle w:val="ListParagraph"/>
        <w:numPr>
          <w:ilvl w:val="0"/>
          <w:numId w:val="15"/>
        </w:numPr>
      </w:pPr>
      <w:r>
        <w:t>This can override the target elevations set in the AER.bin file</w:t>
      </w:r>
    </w:p>
    <w:p w14:paraId="68E6A22E" w14:textId="77777777" w:rsidR="00825E62" w:rsidRDefault="00825E62" w:rsidP="00825E62">
      <w:r>
        <w:t>SI_OPER_</w:t>
      </w:r>
      <w:r w:rsidR="00763CDD">
        <w:t>Period</w:t>
      </w:r>
      <w:r>
        <w:t>.dat</w:t>
      </w:r>
    </w:p>
    <w:p w14:paraId="72E89D1E" w14:textId="77777777" w:rsidR="00825E62" w:rsidRDefault="00825E62" w:rsidP="00825E62">
      <w:pPr>
        <w:pStyle w:val="ListParagraph"/>
        <w:numPr>
          <w:ilvl w:val="0"/>
          <w:numId w:val="15"/>
        </w:numPr>
      </w:pPr>
      <w:r>
        <w:t xml:space="preserve">Input file – </w:t>
      </w:r>
      <w:r w:rsidR="00212878">
        <w:t>Initial contents or elevation by project.</w:t>
      </w:r>
    </w:p>
    <w:p w14:paraId="60E08301" w14:textId="77777777" w:rsidR="00212878" w:rsidRDefault="00212878" w:rsidP="00825E62">
      <w:pPr>
        <w:pStyle w:val="ListParagraph"/>
        <w:numPr>
          <w:ilvl w:val="0"/>
          <w:numId w:val="15"/>
        </w:numPr>
      </w:pPr>
      <w:r>
        <w:t xml:space="preserve">Implementation </w:t>
      </w:r>
      <w:r w:rsidR="00763CDD">
        <w:t>period</w:t>
      </w:r>
      <w:r>
        <w:t xml:space="preserve"> for these starting contents or elevations is determined in the </w:t>
      </w:r>
      <w:r w:rsidRPr="00212878">
        <w:rPr>
          <w:i/>
        </w:rPr>
        <w:t>STUDY.def</w:t>
      </w:r>
      <w:r>
        <w:t xml:space="preserve"> file.</w:t>
      </w:r>
    </w:p>
    <w:p w14:paraId="200EA7FD" w14:textId="77777777" w:rsidR="00825E62" w:rsidRDefault="00825E62" w:rsidP="00825E62">
      <w:r>
        <w:t>simhydro.dat</w:t>
      </w:r>
    </w:p>
    <w:p w14:paraId="6D4F5A97" w14:textId="77777777" w:rsidR="00B22BA8" w:rsidRDefault="00B22BA8" w:rsidP="00B22BA8">
      <w:pPr>
        <w:pStyle w:val="ListParagraph"/>
        <w:numPr>
          <w:ilvl w:val="0"/>
          <w:numId w:val="15"/>
        </w:numPr>
      </w:pPr>
      <w:r>
        <w:t xml:space="preserve">Input file – </w:t>
      </w:r>
      <w:r w:rsidRPr="00127D9B">
        <w:rPr>
          <w:highlight w:val="yellow"/>
        </w:rPr>
        <w:t xml:space="preserve">Definition file for the stand-alone run </w:t>
      </w:r>
      <w:r w:rsidR="00107BAD" w:rsidRPr="00127D9B">
        <w:rPr>
          <w:highlight w:val="yellow"/>
        </w:rPr>
        <w:t>GENESYS</w:t>
      </w:r>
      <w:r w:rsidRPr="00127D9B">
        <w:rPr>
          <w:highlight w:val="yellow"/>
        </w:rPr>
        <w:t xml:space="preserve"> like HYDSIM.</w:t>
      </w:r>
    </w:p>
    <w:p w14:paraId="18535037" w14:textId="77777777" w:rsidR="00B22BA8" w:rsidRDefault="00B22BA8" w:rsidP="00B22BA8">
      <w:pPr>
        <w:pStyle w:val="ListParagraph"/>
        <w:numPr>
          <w:ilvl w:val="0"/>
          <w:numId w:val="15"/>
        </w:numPr>
      </w:pPr>
      <w:r>
        <w:t>Not currently used.</w:t>
      </w:r>
    </w:p>
    <w:p w14:paraId="4F38FD1C" w14:textId="77777777" w:rsidR="00825E62" w:rsidRDefault="00825E62" w:rsidP="00825E62">
      <w:r>
        <w:t>SLIDE_S</w:t>
      </w:r>
      <w:r w:rsidR="00B22BA8">
        <w:t>pill</w:t>
      </w:r>
      <w:r>
        <w:t>.dat</w:t>
      </w:r>
    </w:p>
    <w:p w14:paraId="5852FEAD" w14:textId="77777777" w:rsidR="00B22BA8" w:rsidRDefault="00B22BA8" w:rsidP="00B22BA8">
      <w:pPr>
        <w:pStyle w:val="ListParagraph"/>
        <w:numPr>
          <w:ilvl w:val="0"/>
          <w:numId w:val="15"/>
        </w:numPr>
      </w:pPr>
      <w:r>
        <w:t>Input file – Used in the past for sliding scale bypass spill as a function of flow.</w:t>
      </w:r>
    </w:p>
    <w:p w14:paraId="03011515" w14:textId="77777777" w:rsidR="00B22BA8" w:rsidRDefault="00B22BA8" w:rsidP="00B22BA8">
      <w:pPr>
        <w:pStyle w:val="ListParagraph"/>
        <w:numPr>
          <w:ilvl w:val="0"/>
          <w:numId w:val="15"/>
        </w:numPr>
      </w:pPr>
      <w:r>
        <w:t>Not currently populated.</w:t>
      </w:r>
    </w:p>
    <w:p w14:paraId="5B927F20" w14:textId="77777777" w:rsidR="00825E62" w:rsidRDefault="00825E62" w:rsidP="00B22BA8">
      <w:r>
        <w:t>SPILL.dat</w:t>
      </w:r>
    </w:p>
    <w:p w14:paraId="1E23C6D2" w14:textId="77777777" w:rsidR="00B22BA8" w:rsidRDefault="00B22BA8" w:rsidP="00B22BA8">
      <w:pPr>
        <w:pStyle w:val="ListParagraph"/>
        <w:numPr>
          <w:ilvl w:val="0"/>
          <w:numId w:val="15"/>
        </w:numPr>
      </w:pPr>
      <w:r>
        <w:t>Input file – Defines bypass spill, spill cap limits and other spill parameters by hydro project</w:t>
      </w:r>
    </w:p>
    <w:p w14:paraId="5D8F28C0" w14:textId="77777777" w:rsidR="00825E62" w:rsidRDefault="00825E62" w:rsidP="00825E62">
      <w:r>
        <w:t>SPILLPRI.dat</w:t>
      </w:r>
    </w:p>
    <w:p w14:paraId="581B2C02" w14:textId="77777777" w:rsidR="00B22BA8" w:rsidRDefault="00B22BA8" w:rsidP="00B22BA8">
      <w:pPr>
        <w:pStyle w:val="ListParagraph"/>
        <w:numPr>
          <w:ilvl w:val="0"/>
          <w:numId w:val="15"/>
        </w:numPr>
      </w:pPr>
      <w:r>
        <w:lastRenderedPageBreak/>
        <w:t>Input file – If there is more generation than load, this tells you which projects you can spill the extra generation.</w:t>
      </w:r>
    </w:p>
    <w:p w14:paraId="257435E6" w14:textId="77777777" w:rsidR="00B22BA8" w:rsidRDefault="00B22BA8" w:rsidP="00B22BA8">
      <w:pPr>
        <w:pStyle w:val="ListParagraph"/>
        <w:numPr>
          <w:ilvl w:val="0"/>
          <w:numId w:val="15"/>
        </w:numPr>
      </w:pPr>
      <w:r>
        <w:t>Defines priority of spill in overgeneration instances.</w:t>
      </w:r>
    </w:p>
    <w:p w14:paraId="764484FB" w14:textId="77777777" w:rsidR="00825E62" w:rsidRDefault="00825E62" w:rsidP="00825E62">
      <w:r>
        <w:t>Standby.dat</w:t>
      </w:r>
    </w:p>
    <w:p w14:paraId="3DAE7583" w14:textId="77777777" w:rsidR="00B22BA8" w:rsidRDefault="00B22BA8" w:rsidP="00B22BA8">
      <w:pPr>
        <w:pStyle w:val="ListParagraph"/>
        <w:numPr>
          <w:ilvl w:val="0"/>
          <w:numId w:val="15"/>
        </w:numPr>
      </w:pPr>
      <w:r>
        <w:t>Input file – Provides energy and peak capacity limits for emergency resources.</w:t>
      </w:r>
    </w:p>
    <w:p w14:paraId="68DF04D2" w14:textId="77777777" w:rsidR="00B22BA8" w:rsidRDefault="00B22BA8" w:rsidP="00B22BA8">
      <w:pPr>
        <w:pStyle w:val="ListParagraph"/>
        <w:numPr>
          <w:ilvl w:val="0"/>
          <w:numId w:val="15"/>
        </w:numPr>
      </w:pPr>
      <w:r>
        <w:t>Includes demand response, pumped storage, etc.</w:t>
      </w:r>
    </w:p>
    <w:p w14:paraId="4EC8CB26" w14:textId="77777777" w:rsidR="00B22BA8" w:rsidRDefault="00B22BA8" w:rsidP="00B22BA8">
      <w:pPr>
        <w:pStyle w:val="ListParagraph"/>
        <w:numPr>
          <w:ilvl w:val="0"/>
          <w:numId w:val="15"/>
        </w:numPr>
      </w:pPr>
      <w:r>
        <w:t xml:space="preserve">Post-processing, not dynamic within </w:t>
      </w:r>
      <w:r w:rsidR="00107BAD">
        <w:t>GENESYS</w:t>
      </w:r>
      <w:r>
        <w:t>.</w:t>
      </w:r>
    </w:p>
    <w:p w14:paraId="08264900" w14:textId="77777777" w:rsidR="00825E62" w:rsidRDefault="00825E62" w:rsidP="00B22BA8">
      <w:r>
        <w:t>STOR_LIM.dat</w:t>
      </w:r>
    </w:p>
    <w:p w14:paraId="3FCB3075" w14:textId="77777777" w:rsidR="00B22BA8" w:rsidRDefault="00B22BA8" w:rsidP="00B22BA8">
      <w:pPr>
        <w:pStyle w:val="ListParagraph"/>
        <w:numPr>
          <w:ilvl w:val="0"/>
          <w:numId w:val="15"/>
        </w:numPr>
      </w:pPr>
      <w:r>
        <w:t>Input file – Defines storage parameters by hydro project.</w:t>
      </w:r>
    </w:p>
    <w:p w14:paraId="710EDFD4" w14:textId="77777777" w:rsidR="00B22BA8" w:rsidRDefault="00B22BA8" w:rsidP="00B22BA8">
      <w:pPr>
        <w:pStyle w:val="ListParagraph"/>
        <w:numPr>
          <w:ilvl w:val="0"/>
          <w:numId w:val="15"/>
        </w:numPr>
      </w:pPr>
      <w:r>
        <w:t>Examples: max and min elevations (soft and physical)</w:t>
      </w:r>
    </w:p>
    <w:p w14:paraId="62ADB45C" w14:textId="77777777" w:rsidR="00825E62" w:rsidRDefault="00825E62" w:rsidP="00825E62">
      <w:r>
        <w:t>Storage.dat</w:t>
      </w:r>
    </w:p>
    <w:p w14:paraId="3CED2070" w14:textId="77777777" w:rsidR="00B22BA8" w:rsidRDefault="00B22BA8" w:rsidP="00B22BA8">
      <w:pPr>
        <w:pStyle w:val="ListParagraph"/>
        <w:numPr>
          <w:ilvl w:val="0"/>
          <w:numId w:val="16"/>
        </w:numPr>
      </w:pPr>
      <w:r>
        <w:t xml:space="preserve">Input file – </w:t>
      </w:r>
      <w:r w:rsidR="00BA5728">
        <w:t>Parameters for modeling pump storage</w:t>
      </w:r>
      <w:r>
        <w:t>.</w:t>
      </w:r>
    </w:p>
    <w:p w14:paraId="70023B8E" w14:textId="77777777" w:rsidR="00825E62" w:rsidRDefault="00825E62" w:rsidP="00825E62">
      <w:r>
        <w:t>StudyDef.dat</w:t>
      </w:r>
    </w:p>
    <w:p w14:paraId="20B3B2BF" w14:textId="77777777" w:rsidR="00BA5728" w:rsidRDefault="004A7AC1" w:rsidP="00BA5728">
      <w:pPr>
        <w:pStyle w:val="ListParagraph"/>
        <w:numPr>
          <w:ilvl w:val="0"/>
          <w:numId w:val="16"/>
        </w:numPr>
      </w:pPr>
      <w:r>
        <w:t>Input file – User inputs, study parameters</w:t>
      </w:r>
      <w:r w:rsidR="00ED619D">
        <w:t xml:space="preserve"> (like</w:t>
      </w:r>
      <w:r w:rsidR="00BA5728">
        <w:t xml:space="preserve"> study start an</w:t>
      </w:r>
      <w:r w:rsidR="00ED619D">
        <w:t>d stop, number of</w:t>
      </w:r>
      <w:r w:rsidR="00BA5728">
        <w:t xml:space="preserve"> games</w:t>
      </w:r>
      <w:r w:rsidR="00ED619D">
        <w:t>), , switches used and specifies input files used in the run.</w:t>
      </w:r>
    </w:p>
    <w:p w14:paraId="28DCFC1D" w14:textId="77777777" w:rsidR="00BA5728" w:rsidRDefault="00BA5728" w:rsidP="00BA5728">
      <w:pPr>
        <w:pStyle w:val="ListParagraph"/>
        <w:numPr>
          <w:ilvl w:val="0"/>
          <w:numId w:val="16"/>
        </w:numPr>
      </w:pPr>
      <w:r>
        <w:t>Like a run setup sheet.</w:t>
      </w:r>
    </w:p>
    <w:p w14:paraId="40C0BD40" w14:textId="77777777" w:rsidR="00825E62" w:rsidRDefault="00825E62" w:rsidP="00825E62">
      <w:r>
        <w:t>Sust Peak 4k Regional New.dat</w:t>
      </w:r>
    </w:p>
    <w:p w14:paraId="3D291C7D" w14:textId="77777777" w:rsidR="00BA5728" w:rsidRDefault="00BA5728" w:rsidP="00BA5728">
      <w:pPr>
        <w:pStyle w:val="ListParagraph"/>
        <w:numPr>
          <w:ilvl w:val="0"/>
          <w:numId w:val="17"/>
        </w:numPr>
      </w:pPr>
      <w:r>
        <w:t>Input file – Sustained peak versus energy curves for 2, 4 and 10 hours by node.</w:t>
      </w:r>
    </w:p>
    <w:p w14:paraId="6D36B1E3" w14:textId="77777777" w:rsidR="00BA5728" w:rsidRDefault="00BA5728" w:rsidP="00BA5728">
      <w:pPr>
        <w:pStyle w:val="ListParagraph"/>
        <w:numPr>
          <w:ilvl w:val="0"/>
          <w:numId w:val="17"/>
        </w:numPr>
      </w:pPr>
      <w:r>
        <w:t>Input from TRAP</w:t>
      </w:r>
      <w:r w:rsidR="00ED619D">
        <w:t xml:space="preserve"> (trapezoidal approximation program)</w:t>
      </w:r>
      <w:r>
        <w:t>.</w:t>
      </w:r>
    </w:p>
    <w:p w14:paraId="6653406E" w14:textId="77777777" w:rsidR="00BA5728" w:rsidRDefault="00BA5728" w:rsidP="00BA5728">
      <w:pPr>
        <w:pStyle w:val="ListParagraph"/>
        <w:numPr>
          <w:ilvl w:val="0"/>
          <w:numId w:val="17"/>
        </w:numPr>
      </w:pPr>
      <w:r>
        <w:t>Can include in the effects of INC and DEC.</w:t>
      </w:r>
    </w:p>
    <w:p w14:paraId="22DBBC9D" w14:textId="77777777" w:rsidR="00825E62" w:rsidRDefault="00825E62" w:rsidP="00825E62">
      <w:r>
        <w:t>ThermCommittmentData.dat</w:t>
      </w:r>
    </w:p>
    <w:p w14:paraId="62DFA827" w14:textId="77777777" w:rsidR="00BA5728" w:rsidRDefault="00BA5728" w:rsidP="00BA5728">
      <w:pPr>
        <w:pStyle w:val="ListParagraph"/>
        <w:numPr>
          <w:ilvl w:val="0"/>
          <w:numId w:val="18"/>
        </w:numPr>
      </w:pPr>
      <w:r>
        <w:t>Input file – This is placeholder data for untested unit commitment logic.</w:t>
      </w:r>
    </w:p>
    <w:p w14:paraId="3942C732" w14:textId="77777777" w:rsidR="00BA5728" w:rsidRDefault="00BA5728" w:rsidP="00BA5728">
      <w:pPr>
        <w:pStyle w:val="ListParagraph"/>
        <w:numPr>
          <w:ilvl w:val="0"/>
          <w:numId w:val="18"/>
        </w:numPr>
      </w:pPr>
      <w:r>
        <w:t>Future capability</w:t>
      </w:r>
    </w:p>
    <w:p w14:paraId="51E099A3" w14:textId="77777777" w:rsidR="00825E62" w:rsidRPr="00BA5728" w:rsidRDefault="00825E62" w:rsidP="00825E62">
      <w:pPr>
        <w:rPr>
          <w:highlight w:val="yellow"/>
        </w:rPr>
      </w:pPr>
      <w:r w:rsidRPr="00BA5728">
        <w:rPr>
          <w:highlight w:val="yellow"/>
        </w:rPr>
        <w:t>ThermMaint.dat</w:t>
      </w:r>
    </w:p>
    <w:p w14:paraId="3072DF34" w14:textId="77777777" w:rsidR="00BA5728" w:rsidRPr="00BA5728" w:rsidRDefault="00BA5728" w:rsidP="00BA5728">
      <w:pPr>
        <w:pStyle w:val="ListParagraph"/>
        <w:numPr>
          <w:ilvl w:val="0"/>
          <w:numId w:val="18"/>
        </w:numPr>
        <w:rPr>
          <w:highlight w:val="yellow"/>
        </w:rPr>
      </w:pPr>
      <w:r w:rsidRPr="00BA5728">
        <w:rPr>
          <w:highlight w:val="yellow"/>
        </w:rPr>
        <w:t xml:space="preserve">Input file – Parameters for thermal maintenance for projects that have maintenance that does not start at beginning of the </w:t>
      </w:r>
      <w:r w:rsidR="00763CDD">
        <w:rPr>
          <w:highlight w:val="yellow"/>
        </w:rPr>
        <w:t>period</w:t>
      </w:r>
      <w:r w:rsidRPr="00BA5728">
        <w:rPr>
          <w:highlight w:val="yellow"/>
        </w:rPr>
        <w:t xml:space="preserve"> and end at the end of the </w:t>
      </w:r>
      <w:r w:rsidR="00763CDD">
        <w:rPr>
          <w:highlight w:val="yellow"/>
        </w:rPr>
        <w:t>period</w:t>
      </w:r>
      <w:r w:rsidRPr="00BA5728">
        <w:rPr>
          <w:highlight w:val="yellow"/>
        </w:rPr>
        <w:t>.</w:t>
      </w:r>
    </w:p>
    <w:p w14:paraId="41E99154" w14:textId="77777777" w:rsidR="00BA5728" w:rsidRDefault="00BA5728" w:rsidP="00BA5728">
      <w:pPr>
        <w:pStyle w:val="ListParagraph"/>
        <w:numPr>
          <w:ilvl w:val="0"/>
          <w:numId w:val="18"/>
        </w:numPr>
      </w:pPr>
      <w:r w:rsidRPr="00BA5728">
        <w:rPr>
          <w:highlight w:val="yellow"/>
        </w:rPr>
        <w:t>Currently used???</w:t>
      </w:r>
    </w:p>
    <w:p w14:paraId="38790946" w14:textId="77777777" w:rsidR="00825E62" w:rsidRDefault="00825E62" w:rsidP="00825E62">
      <w:r>
        <w:t>Trans.dat</w:t>
      </w:r>
    </w:p>
    <w:p w14:paraId="1665A065" w14:textId="77777777" w:rsidR="00BA5728" w:rsidRDefault="00BA5728" w:rsidP="00BA5728">
      <w:pPr>
        <w:pStyle w:val="ListParagraph"/>
        <w:numPr>
          <w:ilvl w:val="0"/>
          <w:numId w:val="19"/>
        </w:numPr>
      </w:pPr>
      <w:r>
        <w:t>Input file – Transmission parameters between nodes, including the SW intertie.</w:t>
      </w:r>
    </w:p>
    <w:p w14:paraId="53C6EDA0" w14:textId="77777777" w:rsidR="00825E62" w:rsidRDefault="00825E62" w:rsidP="00825E62">
      <w:r>
        <w:t>WaterYearOverride80.dat</w:t>
      </w:r>
    </w:p>
    <w:p w14:paraId="1196F00A" w14:textId="77777777" w:rsidR="00BA5728" w:rsidRDefault="00BA5728" w:rsidP="00825E62">
      <w:pPr>
        <w:pStyle w:val="ListParagraph"/>
        <w:numPr>
          <w:ilvl w:val="0"/>
          <w:numId w:val="19"/>
        </w:numPr>
      </w:pPr>
      <w:r>
        <w:t xml:space="preserve">Input file – In random hydro mode, this is used to weight the water year draws </w:t>
      </w:r>
    </w:p>
    <w:p w14:paraId="66836C19" w14:textId="77777777" w:rsidR="00825E62" w:rsidRDefault="00825E62" w:rsidP="00825E62">
      <w:r>
        <w:t>WindCapacity.dat</w:t>
      </w:r>
    </w:p>
    <w:p w14:paraId="5AD6EB53" w14:textId="77777777" w:rsidR="00BA5728" w:rsidRDefault="00BA5728" w:rsidP="00BA5728">
      <w:pPr>
        <w:pStyle w:val="ListParagraph"/>
        <w:numPr>
          <w:ilvl w:val="0"/>
          <w:numId w:val="19"/>
        </w:numPr>
      </w:pPr>
      <w:r>
        <w:t>Input file – Defines the nameplate capacity for three different potential wind sites.</w:t>
      </w:r>
    </w:p>
    <w:p w14:paraId="020EACBE" w14:textId="77777777" w:rsidR="00BA5728" w:rsidRDefault="00BA5728" w:rsidP="00BA5728">
      <w:pPr>
        <w:pStyle w:val="ListParagraph"/>
        <w:numPr>
          <w:ilvl w:val="0"/>
          <w:numId w:val="19"/>
        </w:numPr>
      </w:pPr>
      <w:r>
        <w:t>Multiple sites can be at one node.</w:t>
      </w:r>
    </w:p>
    <w:p w14:paraId="0805A37C" w14:textId="77777777" w:rsidR="00825E62" w:rsidRDefault="00825E62" w:rsidP="00825E62">
      <w:r>
        <w:t>WindSampling.dat</w:t>
      </w:r>
    </w:p>
    <w:p w14:paraId="5B5D70D6" w14:textId="77777777" w:rsidR="00BA5728" w:rsidRDefault="00BA5728" w:rsidP="00BA5728">
      <w:pPr>
        <w:pStyle w:val="ListParagraph"/>
        <w:numPr>
          <w:ilvl w:val="0"/>
          <w:numId w:val="20"/>
        </w:numPr>
      </w:pPr>
      <w:r>
        <w:t>Input file – Definition of filenames for the 20 temperature correlated wind profiles.</w:t>
      </w:r>
    </w:p>
    <w:p w14:paraId="2ABEB9B2" w14:textId="77777777" w:rsidR="007806BB" w:rsidRPr="007806BB" w:rsidRDefault="007806BB" w:rsidP="007806BB">
      <w:pPr>
        <w:rPr>
          <w:highlight w:val="yellow"/>
        </w:rPr>
      </w:pPr>
      <w:r w:rsidRPr="007806BB">
        <w:rPr>
          <w:highlight w:val="yellow"/>
        </w:rPr>
        <w:t>Watysel.inp</w:t>
      </w:r>
    </w:p>
    <w:p w14:paraId="71E6A4CC" w14:textId="77777777" w:rsidR="007806BB" w:rsidRPr="007806BB" w:rsidRDefault="007806BB" w:rsidP="007806BB">
      <w:pPr>
        <w:pStyle w:val="ListParagraph"/>
        <w:numPr>
          <w:ilvl w:val="0"/>
          <w:numId w:val="20"/>
        </w:numPr>
        <w:rPr>
          <w:highlight w:val="yellow"/>
        </w:rPr>
      </w:pPr>
      <w:r w:rsidRPr="007806BB">
        <w:rPr>
          <w:highlight w:val="yellow"/>
        </w:rPr>
        <w:t>Input file – List of water years for each contract year and game.</w:t>
      </w:r>
    </w:p>
    <w:p w14:paraId="384D1CB9" w14:textId="77777777" w:rsidR="007806BB" w:rsidRPr="00CA726E" w:rsidRDefault="007806BB" w:rsidP="007806BB">
      <w:pPr>
        <w:pStyle w:val="ListParagraph"/>
        <w:numPr>
          <w:ilvl w:val="0"/>
          <w:numId w:val="20"/>
        </w:numPr>
      </w:pPr>
      <w:r w:rsidRPr="007806BB">
        <w:rPr>
          <w:highlight w:val="yellow"/>
        </w:rPr>
        <w:t>Not currently used.</w:t>
      </w:r>
    </w:p>
    <w:p w14:paraId="0153AD5E" w14:textId="77777777" w:rsidR="008A035A" w:rsidRDefault="008A035A" w:rsidP="002B64FA">
      <w:pPr>
        <w:pStyle w:val="Heading2"/>
      </w:pPr>
      <w:bookmarkStart w:id="44" w:name="_Toc445824248"/>
      <w:r>
        <w:t>Log</w:t>
      </w:r>
      <w:bookmarkEnd w:id="44"/>
    </w:p>
    <w:p w14:paraId="022E9F8E" w14:textId="77777777" w:rsidR="008A035A" w:rsidRDefault="008A035A" w:rsidP="008A035A">
      <w:r>
        <w:t>OvergenSpill.log</w:t>
      </w:r>
    </w:p>
    <w:p w14:paraId="51ABCB1A" w14:textId="77777777" w:rsidR="007806BB" w:rsidRPr="008A035A" w:rsidRDefault="008A035A" w:rsidP="007806BB">
      <w:pPr>
        <w:pStyle w:val="ListParagraph"/>
        <w:numPr>
          <w:ilvl w:val="0"/>
          <w:numId w:val="20"/>
        </w:numPr>
      </w:pPr>
      <w:r>
        <w:t>Logs when certain constraints were relaxed to allocate the overgeneration spill in hydsim.</w:t>
      </w:r>
    </w:p>
    <w:p w14:paraId="469B727B" w14:textId="77777777" w:rsidR="002B64FA" w:rsidRDefault="002B64FA" w:rsidP="002B64FA">
      <w:pPr>
        <w:pStyle w:val="Heading2"/>
      </w:pPr>
      <w:bookmarkStart w:id="45" w:name="_Toc445824249"/>
      <w:r>
        <w:t>Output</w:t>
      </w:r>
      <w:bookmarkEnd w:id="45"/>
    </w:p>
    <w:p w14:paraId="5483B598" w14:textId="77777777" w:rsidR="002A5C3F" w:rsidRPr="002A5C3F" w:rsidRDefault="002A5C3F" w:rsidP="002A5C3F">
      <w:r>
        <w:t xml:space="preserve">Listed below is a catalog of a common output file types that can be selected for </w:t>
      </w:r>
      <w:r w:rsidR="00107BAD">
        <w:t>GENESYS</w:t>
      </w:r>
    </w:p>
    <w:p w14:paraId="5BDA6B0C" w14:textId="77777777" w:rsidR="002B64FA" w:rsidRDefault="006D1B53" w:rsidP="006D1B53">
      <w:pPr>
        <w:pStyle w:val="Heading3"/>
      </w:pPr>
      <w:bookmarkStart w:id="46" w:name="_Toc445824250"/>
      <w:r>
        <w:t>Text files (.out files)</w:t>
      </w:r>
      <w:bookmarkEnd w:id="46"/>
    </w:p>
    <w:p w14:paraId="65499B9A" w14:textId="77777777" w:rsidR="006D1B53" w:rsidRDefault="006D1B53" w:rsidP="002B64FA">
      <w:r>
        <w:t>BPAREG</w:t>
      </w:r>
      <w:r w:rsidR="008A035A">
        <w:t>U</w:t>
      </w:r>
      <w:r>
        <w:t>.out</w:t>
      </w:r>
    </w:p>
    <w:p w14:paraId="53E34088" w14:textId="77777777" w:rsidR="008A035A" w:rsidRDefault="008A035A" w:rsidP="008A035A">
      <w:pPr>
        <w:pStyle w:val="ListParagraph"/>
        <w:numPr>
          <w:ilvl w:val="0"/>
          <w:numId w:val="20"/>
        </w:numPr>
      </w:pPr>
      <w:r>
        <w:t>End of period results by plant.</w:t>
      </w:r>
    </w:p>
    <w:p w14:paraId="502F7639" w14:textId="77777777" w:rsidR="008A035A" w:rsidRDefault="008A035A" w:rsidP="008A035A">
      <w:pPr>
        <w:pStyle w:val="ListParagraph"/>
        <w:numPr>
          <w:ilvl w:val="0"/>
          <w:numId w:val="20"/>
        </w:numPr>
      </w:pPr>
      <w:r>
        <w:t>Outflow, bypass spill, force spill (spill because flow above turbine limits), overgeneration, other spill (sluiceway, leakage, locks), incremental H over K (H over K for that plant and everything downstream), average MW, draft (in ksfd), end storage (in ksfd), ending elevation (in feet above sea level), rule c</w:t>
      </w:r>
      <w:r w:rsidR="00E75F80">
        <w:t>urves (flood control, ECC, AER in ksfd), constraint violations in order of violation (farthest right violation is first constraint violated, farthest left is the last constraint encountered, which controlled plant operation).</w:t>
      </w:r>
    </w:p>
    <w:p w14:paraId="47D75A39" w14:textId="77777777" w:rsidR="00E75F80" w:rsidRDefault="00662459" w:rsidP="008A035A">
      <w:pPr>
        <w:pStyle w:val="ListParagraph"/>
        <w:numPr>
          <w:ilvl w:val="0"/>
          <w:numId w:val="20"/>
        </w:numPr>
      </w:pPr>
      <w:r>
        <w:t>Asteri</w:t>
      </w:r>
      <w:r w:rsidR="00471BD2">
        <w:t>sk</w:t>
      </w:r>
      <w:r w:rsidR="00E75F80">
        <w:t xml:space="preserve"> by plant name means generation not counted in the total to meet load.</w:t>
      </w:r>
    </w:p>
    <w:p w14:paraId="2BAD1DAA" w14:textId="77777777" w:rsidR="00963E4C" w:rsidRDefault="00963E4C" w:rsidP="008A035A">
      <w:pPr>
        <w:pStyle w:val="ListParagraph"/>
        <w:numPr>
          <w:ilvl w:val="0"/>
          <w:numId w:val="20"/>
        </w:numPr>
      </w:pPr>
      <w:r>
        <w:t>Period energy that one can get to draft to each hydro block.</w:t>
      </w:r>
    </w:p>
    <w:p w14:paraId="2B57DE3F" w14:textId="77777777" w:rsidR="00963E4C" w:rsidRDefault="00501066" w:rsidP="008A035A">
      <w:pPr>
        <w:pStyle w:val="ListParagraph"/>
        <w:numPr>
          <w:ilvl w:val="0"/>
          <w:numId w:val="20"/>
        </w:numPr>
      </w:pPr>
      <w:r>
        <w:t xml:space="preserve">System generation summary including hydro independents, </w:t>
      </w:r>
      <w:r w:rsidR="00B75B49">
        <w:t>pumping (currently always zero, built into loads), One Dam model stats like content of the entire system in energy (MW-</w:t>
      </w:r>
      <w:r w:rsidR="00763CDD">
        <w:t>period</w:t>
      </w:r>
      <w:r w:rsidR="00B75B49">
        <w:t>s).</w:t>
      </w:r>
    </w:p>
    <w:p w14:paraId="64F5E868" w14:textId="77777777" w:rsidR="006D1B53" w:rsidRDefault="006D1B53" w:rsidP="002B64FA">
      <w:r>
        <w:t>DEBUG.out</w:t>
      </w:r>
    </w:p>
    <w:p w14:paraId="48E1CF99" w14:textId="77777777" w:rsidR="00D272F2" w:rsidRDefault="00D272F2" w:rsidP="00D272F2">
      <w:pPr>
        <w:pStyle w:val="ListParagraph"/>
        <w:numPr>
          <w:ilvl w:val="0"/>
          <w:numId w:val="21"/>
        </w:numPr>
      </w:pPr>
      <w:r>
        <w:t>Error trapping for HYDSIM.</w:t>
      </w:r>
    </w:p>
    <w:p w14:paraId="19E5F70D" w14:textId="77777777" w:rsidR="006D1B53" w:rsidRDefault="006D1B53" w:rsidP="002B64FA">
      <w:r>
        <w:t>FILEREC.out</w:t>
      </w:r>
    </w:p>
    <w:p w14:paraId="264378BA" w14:textId="77777777" w:rsidR="00302B02" w:rsidRDefault="00D272F2" w:rsidP="00D272F2">
      <w:pPr>
        <w:pStyle w:val="ListParagraph"/>
        <w:numPr>
          <w:ilvl w:val="0"/>
          <w:numId w:val="21"/>
        </w:numPr>
      </w:pPr>
      <w:r>
        <w:t xml:space="preserve">Report of file paths of the files used to run </w:t>
      </w:r>
      <w:r w:rsidR="00107BAD">
        <w:t>GENESYS</w:t>
      </w:r>
      <w:r w:rsidR="00302B02">
        <w:t>.</w:t>
      </w:r>
    </w:p>
    <w:p w14:paraId="057B4A98" w14:textId="77777777" w:rsidR="00D272F2" w:rsidRDefault="00D272F2" w:rsidP="00D272F2">
      <w:pPr>
        <w:pStyle w:val="ListParagraph"/>
        <w:numPr>
          <w:ilvl w:val="0"/>
          <w:numId w:val="21"/>
        </w:numPr>
      </w:pPr>
      <w:r>
        <w:t>All not hydro related except the WaterYearOverride80.dat</w:t>
      </w:r>
    </w:p>
    <w:p w14:paraId="65E96695" w14:textId="77777777" w:rsidR="006D1B53" w:rsidRDefault="006D1B53" w:rsidP="002B64FA">
      <w:r>
        <w:t>Gameseed.out</w:t>
      </w:r>
    </w:p>
    <w:p w14:paraId="46115944" w14:textId="77777777" w:rsidR="00302B02" w:rsidRDefault="00662459" w:rsidP="00662459">
      <w:pPr>
        <w:pStyle w:val="ListParagraph"/>
        <w:numPr>
          <w:ilvl w:val="0"/>
          <w:numId w:val="22"/>
        </w:numPr>
      </w:pPr>
      <w:r>
        <w:t xml:space="preserve">Random seeds used for every game, IF switch is activated in </w:t>
      </w:r>
      <w:r w:rsidRPr="00662459">
        <w:rPr>
          <w:i/>
        </w:rPr>
        <w:t>StudyDef.dat</w:t>
      </w:r>
      <w:r w:rsidR="00302B02">
        <w:t>.</w:t>
      </w:r>
    </w:p>
    <w:p w14:paraId="229A5834" w14:textId="5438968E" w:rsidR="00662459" w:rsidRPr="004B464D" w:rsidRDefault="00662459" w:rsidP="004B464D">
      <w:pPr>
        <w:pStyle w:val="ListParagraph"/>
        <w:numPr>
          <w:ilvl w:val="0"/>
          <w:numId w:val="22"/>
        </w:numPr>
      </w:pPr>
      <w:r w:rsidRPr="004B464D">
        <w:t xml:space="preserve">Could be random seed same for all games, different for any game, </w:t>
      </w:r>
      <w:r w:rsidR="004B464D">
        <w:t>or random seed taken from clock</w:t>
      </w:r>
      <w:r w:rsidR="004B464D" w:rsidRPr="004B464D">
        <w:t>.</w:t>
      </w:r>
    </w:p>
    <w:p w14:paraId="163675D8" w14:textId="77777777" w:rsidR="006D1B53" w:rsidRDefault="006D1B53" w:rsidP="002B64FA">
      <w:r>
        <w:t>MDFileREC.out</w:t>
      </w:r>
    </w:p>
    <w:p w14:paraId="4253A6BA" w14:textId="77777777" w:rsidR="00302B02" w:rsidRDefault="0061207F" w:rsidP="0061207F">
      <w:pPr>
        <w:pStyle w:val="ListParagraph"/>
        <w:numPr>
          <w:ilvl w:val="0"/>
          <w:numId w:val="21"/>
        </w:numPr>
      </w:pPr>
      <w:r>
        <w:t>Report of file paths of the files used to run HYDSIM</w:t>
      </w:r>
      <w:r w:rsidR="00302B02">
        <w:t>.</w:t>
      </w:r>
    </w:p>
    <w:p w14:paraId="1E2FFD72" w14:textId="77777777" w:rsidR="0061207F" w:rsidRDefault="0061207F" w:rsidP="0061207F">
      <w:pPr>
        <w:pStyle w:val="ListParagraph"/>
        <w:numPr>
          <w:ilvl w:val="0"/>
          <w:numId w:val="21"/>
        </w:numPr>
      </w:pPr>
      <w:r>
        <w:t>WaterYearOverride80.dat file path is overwritten by FILEREC.OUT</w:t>
      </w:r>
    </w:p>
    <w:p w14:paraId="321ACA05" w14:textId="77777777" w:rsidR="006D1B53" w:rsidRDefault="006D1B53" w:rsidP="002B64FA">
      <w:r>
        <w:t>Message.out</w:t>
      </w:r>
    </w:p>
    <w:p w14:paraId="48C4DFDB" w14:textId="77777777" w:rsidR="00662459" w:rsidRDefault="00107BAD" w:rsidP="00662459">
      <w:pPr>
        <w:pStyle w:val="ListParagraph"/>
        <w:numPr>
          <w:ilvl w:val="0"/>
          <w:numId w:val="23"/>
        </w:numPr>
      </w:pPr>
      <w:r>
        <w:t>GENESYS</w:t>
      </w:r>
      <w:r w:rsidR="00662459">
        <w:t xml:space="preserve"> error and warning log.</w:t>
      </w:r>
    </w:p>
    <w:p w14:paraId="43CCBDAF" w14:textId="77777777" w:rsidR="00662459" w:rsidRDefault="00662459" w:rsidP="00662459">
      <w:pPr>
        <w:pStyle w:val="ListParagraph"/>
        <w:numPr>
          <w:ilvl w:val="0"/>
          <w:numId w:val="23"/>
        </w:numPr>
      </w:pPr>
      <w:r w:rsidRPr="00662459">
        <w:rPr>
          <w:highlight w:val="yellow"/>
        </w:rPr>
        <w:t>Potential place for study setting and data validation.</w:t>
      </w:r>
    </w:p>
    <w:p w14:paraId="2095B659" w14:textId="77777777" w:rsidR="006D1B53" w:rsidRDefault="006D1B53" w:rsidP="002B64FA">
      <w:r>
        <w:t>NodePath.out</w:t>
      </w:r>
    </w:p>
    <w:p w14:paraId="2A812AA8" w14:textId="77777777" w:rsidR="00662459" w:rsidRDefault="00662459" w:rsidP="00662459">
      <w:pPr>
        <w:pStyle w:val="ListParagraph"/>
        <w:numPr>
          <w:ilvl w:val="0"/>
          <w:numId w:val="23"/>
        </w:numPr>
      </w:pPr>
      <w:r>
        <w:t>All possible permutations of transaction paths between nodes</w:t>
      </w:r>
      <w:r w:rsidR="00302B02">
        <w:t xml:space="preserve">. </w:t>
      </w:r>
      <w:r>
        <w:t>Note that a transaction can move between several nodes before getting to final destination.</w:t>
      </w:r>
    </w:p>
    <w:p w14:paraId="384E3CF5" w14:textId="77777777" w:rsidR="00662459" w:rsidRDefault="00662459" w:rsidP="00662459">
      <w:pPr>
        <w:pStyle w:val="ListParagraph"/>
        <w:numPr>
          <w:ilvl w:val="0"/>
          <w:numId w:val="23"/>
        </w:numPr>
      </w:pPr>
      <w:r>
        <w:t xml:space="preserve">Includes wheeling cost </w:t>
      </w:r>
      <w:r w:rsidRPr="00662459">
        <w:rPr>
          <w:highlight w:val="yellow"/>
        </w:rPr>
        <w:t>(in $ per MWh)</w:t>
      </w:r>
      <w:r>
        <w:t>, losses, shadow price, node names.</w:t>
      </w:r>
    </w:p>
    <w:p w14:paraId="2C85593F" w14:textId="77777777" w:rsidR="00662459" w:rsidRDefault="00662459" w:rsidP="00662459">
      <w:pPr>
        <w:pStyle w:val="ListParagraph"/>
        <w:numPr>
          <w:ilvl w:val="0"/>
          <w:numId w:val="23"/>
        </w:numPr>
      </w:pPr>
      <w:r>
        <w:t>Includes resources by home node and destination nodes.</w:t>
      </w:r>
    </w:p>
    <w:p w14:paraId="12BDA25A" w14:textId="77777777" w:rsidR="006D1B53" w:rsidRDefault="006D1B53" w:rsidP="002B64FA">
      <w:r>
        <w:t>Plant by Plant Generation.out</w:t>
      </w:r>
    </w:p>
    <w:p w14:paraId="100A0FB8" w14:textId="77777777" w:rsidR="002631CE" w:rsidRDefault="002631CE" w:rsidP="002631CE">
      <w:pPr>
        <w:pStyle w:val="ListParagraph"/>
        <w:numPr>
          <w:ilvl w:val="0"/>
          <w:numId w:val="24"/>
        </w:numPr>
      </w:pPr>
      <w:r>
        <w:t>Output of a post-processing program, READBPAREGU program.</w:t>
      </w:r>
    </w:p>
    <w:p w14:paraId="6D09C215" w14:textId="77777777" w:rsidR="002631CE" w:rsidRDefault="002631CE" w:rsidP="002631CE">
      <w:pPr>
        <w:pStyle w:val="ListParagraph"/>
        <w:numPr>
          <w:ilvl w:val="0"/>
          <w:numId w:val="24"/>
        </w:numPr>
      </w:pPr>
      <w:r>
        <w:t>Builds summary matrices of output or input by plant.</w:t>
      </w:r>
    </w:p>
    <w:p w14:paraId="2A67A155" w14:textId="77777777" w:rsidR="006D1B53" w:rsidRDefault="006D1B53" w:rsidP="002B64FA">
      <w:r>
        <w:t>RelibRec.out</w:t>
      </w:r>
    </w:p>
    <w:p w14:paraId="64A4FD8A" w14:textId="77777777" w:rsidR="00302B02" w:rsidRDefault="00550BD5" w:rsidP="00775509">
      <w:pPr>
        <w:pStyle w:val="ListParagraph"/>
        <w:numPr>
          <w:ilvl w:val="0"/>
          <w:numId w:val="25"/>
        </w:numPr>
      </w:pPr>
      <w:r>
        <w:t xml:space="preserve">Hourly output by game (identified by game number which is associated with a water year, temperature year, wind characteristic triplet) that </w:t>
      </w:r>
      <w:r w:rsidRPr="00550BD5">
        <w:rPr>
          <w:highlight w:val="yellow"/>
        </w:rPr>
        <w:t>returns megawatts curtailed, reserve violation flag</w:t>
      </w:r>
      <w:r>
        <w:t xml:space="preserve">, load, reserve requirement (from TRAP), additional reserves, thermal generation, contract purchases, hydro generation, wind generation, megawatts forced out, percentage of thermal resources forced out, </w:t>
      </w:r>
      <w:r w:rsidRPr="00550BD5">
        <w:rPr>
          <w:highlight w:val="yellow"/>
        </w:rPr>
        <w:t>WCF, and slicacc</w:t>
      </w:r>
      <w:r w:rsidR="00302B02">
        <w:t>.</w:t>
      </w:r>
    </w:p>
    <w:p w14:paraId="289F71CC" w14:textId="77777777" w:rsidR="006D1B53" w:rsidRDefault="006D1B53" w:rsidP="002B64FA">
      <w:r>
        <w:t>ResOut.out</w:t>
      </w:r>
    </w:p>
    <w:p w14:paraId="07DD70B6" w14:textId="77777777" w:rsidR="00775509" w:rsidRDefault="00775509" w:rsidP="00775509">
      <w:pPr>
        <w:pStyle w:val="ListParagraph"/>
        <w:numPr>
          <w:ilvl w:val="0"/>
          <w:numId w:val="25"/>
        </w:numPr>
      </w:pPr>
      <w:r>
        <w:t>Hourly dispatch for specified resources, by an individual game.</w:t>
      </w:r>
    </w:p>
    <w:p w14:paraId="5539A22D" w14:textId="77777777" w:rsidR="006D1B53" w:rsidRDefault="006D1B53" w:rsidP="002B64FA">
      <w:r>
        <w:t>SOS1.out</w:t>
      </w:r>
    </w:p>
    <w:p w14:paraId="1F0F6AB2" w14:textId="77777777" w:rsidR="00775509" w:rsidRDefault="00775509" w:rsidP="00775509">
      <w:pPr>
        <w:pStyle w:val="ListParagraph"/>
        <w:numPr>
          <w:ilvl w:val="0"/>
          <w:numId w:val="25"/>
        </w:numPr>
      </w:pPr>
      <w:r>
        <w:t>State of the System output</w:t>
      </w:r>
    </w:p>
    <w:p w14:paraId="2D7CFA0B" w14:textId="77777777" w:rsidR="00775509" w:rsidRDefault="00775509" w:rsidP="00775509">
      <w:pPr>
        <w:pStyle w:val="ListParagraph"/>
        <w:numPr>
          <w:ilvl w:val="0"/>
          <w:numId w:val="25"/>
        </w:numPr>
      </w:pPr>
      <w:r>
        <w:t>Average dispatch over all games and all hours, by period of resource types.</w:t>
      </w:r>
    </w:p>
    <w:p w14:paraId="2E91477F" w14:textId="77777777" w:rsidR="00302B02" w:rsidRDefault="00775509" w:rsidP="00775509">
      <w:pPr>
        <w:pStyle w:val="ListParagraph"/>
        <w:numPr>
          <w:ilvl w:val="0"/>
          <w:numId w:val="25"/>
        </w:numPr>
      </w:pPr>
      <w:r>
        <w:t>Raw LOLP (prior to emergency resource dispatch), probability of using borrowed hydro, maximum borrowed hydro used in a game (GWh)</w:t>
      </w:r>
      <w:r w:rsidR="00302B02">
        <w:t>.</w:t>
      </w:r>
    </w:p>
    <w:p w14:paraId="1670A244" w14:textId="77777777" w:rsidR="006D1B53" w:rsidRDefault="006D1B53" w:rsidP="002B64FA">
      <w:r>
        <w:t>SOS2.out</w:t>
      </w:r>
    </w:p>
    <w:p w14:paraId="7A0DB6FC" w14:textId="77777777" w:rsidR="00775509" w:rsidRDefault="00775509" w:rsidP="00775509">
      <w:pPr>
        <w:pStyle w:val="ListParagraph"/>
        <w:numPr>
          <w:ilvl w:val="0"/>
          <w:numId w:val="25"/>
        </w:numPr>
      </w:pPr>
      <w:r>
        <w:t>State of the System output</w:t>
      </w:r>
    </w:p>
    <w:p w14:paraId="7B31C8CB" w14:textId="77777777" w:rsidR="00775509" w:rsidRDefault="00775509" w:rsidP="009B0798">
      <w:pPr>
        <w:pStyle w:val="ListParagraph"/>
        <w:numPr>
          <w:ilvl w:val="0"/>
          <w:numId w:val="25"/>
        </w:numPr>
      </w:pPr>
      <w:r>
        <w:t>Dispatch level percentiles over all games by resource type</w:t>
      </w:r>
      <w:r w:rsidR="009B0798">
        <w:t>, unserved load and market.</w:t>
      </w:r>
    </w:p>
    <w:p w14:paraId="3FF11FA3" w14:textId="77777777" w:rsidR="006D1B53" w:rsidRDefault="006D1B53" w:rsidP="002B64FA">
      <w:r>
        <w:t>SOS3.out</w:t>
      </w:r>
    </w:p>
    <w:p w14:paraId="20578EDA" w14:textId="77777777" w:rsidR="009B0798" w:rsidRDefault="009B0798" w:rsidP="009B0798">
      <w:pPr>
        <w:pStyle w:val="ListParagraph"/>
        <w:numPr>
          <w:ilvl w:val="0"/>
          <w:numId w:val="25"/>
        </w:numPr>
      </w:pPr>
      <w:r>
        <w:t>State of the System output</w:t>
      </w:r>
    </w:p>
    <w:p w14:paraId="5A10047B" w14:textId="77777777" w:rsidR="009B0798" w:rsidRDefault="009B0798" w:rsidP="009B0798">
      <w:pPr>
        <w:pStyle w:val="ListParagraph"/>
        <w:numPr>
          <w:ilvl w:val="0"/>
          <w:numId w:val="25"/>
        </w:numPr>
      </w:pPr>
      <w:r>
        <w:t>Hour</w:t>
      </w:r>
      <w:r w:rsidR="00C852EF">
        <w:t>ly duration curves by period by selected resource type and for unserved load</w:t>
      </w:r>
      <w:r>
        <w:t>.</w:t>
      </w:r>
    </w:p>
    <w:p w14:paraId="3388C0DF" w14:textId="77777777" w:rsidR="006D1B53" w:rsidRDefault="006D1B53" w:rsidP="002B64FA">
      <w:r>
        <w:t>System.out</w:t>
      </w:r>
    </w:p>
    <w:p w14:paraId="205BEADA" w14:textId="77777777" w:rsidR="00C852EF" w:rsidRDefault="00C852EF" w:rsidP="00C852EF">
      <w:pPr>
        <w:pStyle w:val="ListParagraph"/>
        <w:numPr>
          <w:ilvl w:val="0"/>
          <w:numId w:val="26"/>
        </w:numPr>
      </w:pPr>
      <w:r>
        <w:t>Specified single game summary (default is game 1).</w:t>
      </w:r>
    </w:p>
    <w:p w14:paraId="014D7DBF" w14:textId="77777777" w:rsidR="00302B02" w:rsidRDefault="00C852EF" w:rsidP="00C852EF">
      <w:pPr>
        <w:pStyle w:val="ListParagraph"/>
        <w:numPr>
          <w:ilvl w:val="0"/>
          <w:numId w:val="26"/>
        </w:numPr>
      </w:pPr>
      <w:r>
        <w:t>Supply demand summary, supply availability and dispatch, node-to-node, contracts, transmission loading across all nodes by period</w:t>
      </w:r>
      <w:r w:rsidR="00302B02">
        <w:t>.</w:t>
      </w:r>
    </w:p>
    <w:p w14:paraId="14DDC5FB" w14:textId="77777777" w:rsidR="006D1B53" w:rsidRDefault="006D1B53" w:rsidP="002B64FA">
      <w:r>
        <w:t>WeatherYr.out</w:t>
      </w:r>
    </w:p>
    <w:p w14:paraId="1B00ED80" w14:textId="77777777" w:rsidR="00C852EF" w:rsidRDefault="00C852EF" w:rsidP="00C852EF">
      <w:pPr>
        <w:pStyle w:val="ListParagraph"/>
        <w:numPr>
          <w:ilvl w:val="0"/>
          <w:numId w:val="27"/>
        </w:numPr>
      </w:pPr>
      <w:r>
        <w:t>Selection for the water, temperature and the wind year plus the wind set (out of the 20 different correlated wind capacity factors for that temperature year)</w:t>
      </w:r>
    </w:p>
    <w:p w14:paraId="0DA41923" w14:textId="77777777" w:rsidR="006D1B53" w:rsidRDefault="003321D0" w:rsidP="003321D0">
      <w:pPr>
        <w:pStyle w:val="Heading3"/>
      </w:pPr>
      <w:bookmarkStart w:id="47" w:name="_Toc445824251"/>
      <w:r>
        <w:t>Text files (.vbi files)</w:t>
      </w:r>
      <w:bookmarkEnd w:id="47"/>
      <w:r w:rsidR="008A035A">
        <w:t xml:space="preserve"> </w:t>
      </w:r>
    </w:p>
    <w:p w14:paraId="6B651670" w14:textId="77777777" w:rsidR="008A035A" w:rsidRPr="008A035A" w:rsidRDefault="002A5C3F" w:rsidP="002A5C3F">
      <w:r>
        <w:t>These text files often summarize the above text output files in a format c</w:t>
      </w:r>
      <w:r w:rsidR="008A035A">
        <w:t xml:space="preserve">reated for </w:t>
      </w:r>
      <w:r>
        <w:t xml:space="preserve">the </w:t>
      </w:r>
      <w:r w:rsidR="008A035A">
        <w:t xml:space="preserve">graphics package in </w:t>
      </w:r>
      <w:r>
        <w:t xml:space="preserve">an </w:t>
      </w:r>
      <w:r w:rsidR="008A035A">
        <w:t>old user interface</w:t>
      </w:r>
      <w:r>
        <w:t>.</w:t>
      </w:r>
    </w:p>
    <w:p w14:paraId="201AAA28" w14:textId="77777777" w:rsidR="003321D0" w:rsidRDefault="003321D0" w:rsidP="003321D0">
      <w:r>
        <w:t>DayUSDDurat.vbi</w:t>
      </w:r>
    </w:p>
    <w:p w14:paraId="39FE8C22" w14:textId="77777777" w:rsidR="00A1488A" w:rsidRDefault="00A1488A" w:rsidP="00A1488A">
      <w:pPr>
        <w:pStyle w:val="ListParagraph"/>
        <w:numPr>
          <w:ilvl w:val="0"/>
          <w:numId w:val="20"/>
        </w:numPr>
      </w:pPr>
      <w:r>
        <w:t>Duration curve data for daily unserved demand by node.</w:t>
      </w:r>
    </w:p>
    <w:p w14:paraId="7552D8C1" w14:textId="77777777" w:rsidR="003321D0" w:rsidRDefault="003321D0" w:rsidP="003321D0">
      <w:r>
        <w:t>Exceed.vbi</w:t>
      </w:r>
    </w:p>
    <w:p w14:paraId="06524D3E" w14:textId="77777777" w:rsidR="00A1488A" w:rsidRDefault="00A1488A" w:rsidP="00A1488A">
      <w:pPr>
        <w:pStyle w:val="ListParagraph"/>
        <w:numPr>
          <w:ilvl w:val="0"/>
          <w:numId w:val="20"/>
        </w:numPr>
      </w:pPr>
      <w:r>
        <w:t>Unserved demand by percentile</w:t>
      </w:r>
    </w:p>
    <w:p w14:paraId="1E69F102" w14:textId="77777777" w:rsidR="003321D0" w:rsidRDefault="003321D0" w:rsidP="003321D0">
      <w:r>
        <w:t>GamePV.vbi</w:t>
      </w:r>
    </w:p>
    <w:p w14:paraId="614F9704" w14:textId="77777777" w:rsidR="00302B02" w:rsidRDefault="00A1488A" w:rsidP="00A1488A">
      <w:pPr>
        <w:pStyle w:val="ListParagraph"/>
        <w:numPr>
          <w:ilvl w:val="0"/>
          <w:numId w:val="20"/>
        </w:numPr>
      </w:pPr>
      <w:r>
        <w:t>Present values for each game</w:t>
      </w:r>
      <w:r w:rsidR="00302B02">
        <w:t>.</w:t>
      </w:r>
    </w:p>
    <w:p w14:paraId="4561649F" w14:textId="77777777" w:rsidR="003321D0" w:rsidRDefault="003321D0" w:rsidP="003321D0">
      <w:r>
        <w:t>MeanDemand.vbi</w:t>
      </w:r>
    </w:p>
    <w:p w14:paraId="445DFE61" w14:textId="77777777" w:rsidR="00A1488A" w:rsidRDefault="00A1488A" w:rsidP="00A1488A">
      <w:pPr>
        <w:pStyle w:val="ListParagraph"/>
        <w:numPr>
          <w:ilvl w:val="0"/>
          <w:numId w:val="20"/>
        </w:numPr>
      </w:pPr>
      <w:r>
        <w:t>Mean period nodal demand</w:t>
      </w:r>
    </w:p>
    <w:p w14:paraId="64F4A82D" w14:textId="77777777" w:rsidR="003321D0" w:rsidRDefault="003321D0" w:rsidP="003321D0">
      <w:r>
        <w:t>MeanMonthlySourceAvail.vbi</w:t>
      </w:r>
    </w:p>
    <w:p w14:paraId="18E4B77E" w14:textId="77777777" w:rsidR="00A1488A" w:rsidRDefault="00A1488A" w:rsidP="00A1488A">
      <w:pPr>
        <w:pStyle w:val="ListParagraph"/>
        <w:numPr>
          <w:ilvl w:val="0"/>
          <w:numId w:val="20"/>
        </w:numPr>
      </w:pPr>
      <w:r>
        <w:t>Mean period resource availability across all games</w:t>
      </w:r>
    </w:p>
    <w:p w14:paraId="19601AE4" w14:textId="77777777" w:rsidR="003321D0" w:rsidRDefault="003321D0" w:rsidP="003321D0">
      <w:r>
        <w:t>MeanMonthlySourceCapacity.vbi</w:t>
      </w:r>
    </w:p>
    <w:p w14:paraId="16F4668F" w14:textId="77777777" w:rsidR="00A1488A" w:rsidRDefault="00A1488A" w:rsidP="00A1488A">
      <w:pPr>
        <w:pStyle w:val="ListParagraph"/>
        <w:numPr>
          <w:ilvl w:val="0"/>
          <w:numId w:val="20"/>
        </w:numPr>
      </w:pPr>
      <w:r>
        <w:t>Mean period resource capacity across all games</w:t>
      </w:r>
    </w:p>
    <w:p w14:paraId="390F4B99" w14:textId="77777777" w:rsidR="003321D0" w:rsidRDefault="003321D0" w:rsidP="003321D0">
      <w:r>
        <w:t>MeanMonthlySourceFixOp.vbi</w:t>
      </w:r>
    </w:p>
    <w:p w14:paraId="1AD409A5" w14:textId="77777777" w:rsidR="00E672B8" w:rsidRDefault="00E672B8" w:rsidP="00E672B8">
      <w:pPr>
        <w:pStyle w:val="ListParagraph"/>
        <w:numPr>
          <w:ilvl w:val="0"/>
          <w:numId w:val="20"/>
        </w:numPr>
      </w:pPr>
      <w:r>
        <w:t>Mean period fixed operating costs by resource across all games (in millions $)</w:t>
      </w:r>
    </w:p>
    <w:p w14:paraId="5382C958" w14:textId="77777777" w:rsidR="003321D0" w:rsidRDefault="003321D0" w:rsidP="003321D0">
      <w:r>
        <w:t>MeanMonthlySourceFuelUse.vbi</w:t>
      </w:r>
    </w:p>
    <w:p w14:paraId="5B731CF8" w14:textId="77777777" w:rsidR="00E672B8" w:rsidRDefault="00E672B8" w:rsidP="00E672B8">
      <w:pPr>
        <w:pStyle w:val="ListParagraph"/>
        <w:numPr>
          <w:ilvl w:val="0"/>
          <w:numId w:val="20"/>
        </w:numPr>
      </w:pPr>
      <w:r>
        <w:t>Mean period source fuel use by resource across all games (in trillions of Btu)</w:t>
      </w:r>
    </w:p>
    <w:p w14:paraId="6A2B346D" w14:textId="77777777" w:rsidR="003321D0" w:rsidRDefault="003321D0" w:rsidP="003321D0">
      <w:r>
        <w:t>MeanMonthlySourceOutput.vbi</w:t>
      </w:r>
    </w:p>
    <w:p w14:paraId="16872DBD" w14:textId="77777777" w:rsidR="00E672B8" w:rsidRDefault="00E672B8" w:rsidP="00E672B8">
      <w:pPr>
        <w:pStyle w:val="ListParagraph"/>
        <w:numPr>
          <w:ilvl w:val="0"/>
          <w:numId w:val="20"/>
        </w:numPr>
      </w:pPr>
      <w:r>
        <w:t>Mean period output by resource for all games (in aMW)</w:t>
      </w:r>
    </w:p>
    <w:p w14:paraId="5AF273F7" w14:textId="77777777" w:rsidR="003321D0" w:rsidRDefault="003321D0" w:rsidP="003321D0">
      <w:r>
        <w:t>MeanMonthlySourceVarOp.vbi</w:t>
      </w:r>
    </w:p>
    <w:p w14:paraId="2257AF70" w14:textId="77777777" w:rsidR="00E672B8" w:rsidRDefault="00E672B8" w:rsidP="00E672B8">
      <w:pPr>
        <w:pStyle w:val="ListParagraph"/>
        <w:numPr>
          <w:ilvl w:val="0"/>
          <w:numId w:val="20"/>
        </w:numPr>
      </w:pPr>
      <w:r>
        <w:t>Mean period variable operating costs by resource (in millions of dollars)</w:t>
      </w:r>
    </w:p>
    <w:p w14:paraId="18F213F6" w14:textId="77777777" w:rsidR="003321D0" w:rsidRDefault="003321D0" w:rsidP="003321D0">
      <w:r>
        <w:t>Multidam.vbi</w:t>
      </w:r>
    </w:p>
    <w:p w14:paraId="19F487A8" w14:textId="77777777" w:rsidR="00026CB8" w:rsidRDefault="00026CB8" w:rsidP="00026CB8">
      <w:pPr>
        <w:pStyle w:val="ListParagraph"/>
        <w:numPr>
          <w:ilvl w:val="0"/>
          <w:numId w:val="20"/>
        </w:numPr>
      </w:pPr>
      <w:r>
        <w:t>Subset of the BPAREGU.OUT results.</w:t>
      </w:r>
    </w:p>
    <w:p w14:paraId="5504EFDA" w14:textId="77777777" w:rsidR="00026CB8" w:rsidRDefault="00026CB8" w:rsidP="00026CB8">
      <w:pPr>
        <w:pStyle w:val="ListParagraph"/>
        <w:numPr>
          <w:ilvl w:val="0"/>
          <w:numId w:val="20"/>
        </w:numPr>
      </w:pPr>
      <w:r w:rsidRPr="00026CB8">
        <w:rPr>
          <w:highlight w:val="yellow"/>
        </w:rPr>
        <w:t xml:space="preserve">There is an error: “Dalles” listed, but The Dalles data is not currently provided in </w:t>
      </w:r>
      <w:r w:rsidR="00107BAD">
        <w:rPr>
          <w:highlight w:val="yellow"/>
        </w:rPr>
        <w:t>GENESYS</w:t>
      </w:r>
      <w:r w:rsidR="00302B02">
        <w:rPr>
          <w:highlight w:val="yellow"/>
        </w:rPr>
        <w:t xml:space="preserve">. </w:t>
      </w:r>
      <w:r w:rsidRPr="00026CB8">
        <w:rPr>
          <w:highlight w:val="yellow"/>
        </w:rPr>
        <w:t>Needs to be fixed.</w:t>
      </w:r>
    </w:p>
    <w:p w14:paraId="39726466" w14:textId="77777777" w:rsidR="00026CB8" w:rsidRDefault="00026CB8" w:rsidP="00026CB8">
      <w:pPr>
        <w:pStyle w:val="ListParagraph"/>
        <w:numPr>
          <w:ilvl w:val="0"/>
          <w:numId w:val="20"/>
        </w:numPr>
      </w:pPr>
      <w:r>
        <w:t>6160 by 14 periods of Minflow, Forced spill, Bypass spill. Average MW, ending content (in ksfd), ending elevation (in feet above sea level), rule curves (flood control, PDP in ksfd).</w:t>
      </w:r>
    </w:p>
    <w:p w14:paraId="74826D9A" w14:textId="77777777" w:rsidR="003321D0" w:rsidRPr="008E3DA2" w:rsidRDefault="008E3DA2" w:rsidP="003321D0">
      <w:pPr>
        <w:rPr>
          <w:highlight w:val="yellow"/>
        </w:rPr>
      </w:pPr>
      <w:r w:rsidRPr="008E3DA2">
        <w:rPr>
          <w:highlight w:val="yellow"/>
        </w:rPr>
        <w:t>NetDemandDurat.vbi</w:t>
      </w:r>
    </w:p>
    <w:p w14:paraId="4AB390E6" w14:textId="77777777" w:rsidR="008E3DA2" w:rsidRPr="008E3DA2" w:rsidRDefault="008E3DA2" w:rsidP="008E3DA2">
      <w:pPr>
        <w:pStyle w:val="ListParagraph"/>
        <w:numPr>
          <w:ilvl w:val="0"/>
          <w:numId w:val="28"/>
        </w:numPr>
        <w:rPr>
          <w:highlight w:val="yellow"/>
        </w:rPr>
      </w:pPr>
      <w:r w:rsidRPr="008E3DA2">
        <w:rPr>
          <w:highlight w:val="yellow"/>
        </w:rPr>
        <w:t>Duration curve for period demand</w:t>
      </w:r>
    </w:p>
    <w:p w14:paraId="65CAAD61" w14:textId="77777777" w:rsidR="008E3DA2" w:rsidRPr="008E3DA2" w:rsidRDefault="008E3DA2" w:rsidP="008E3DA2">
      <w:pPr>
        <w:rPr>
          <w:highlight w:val="yellow"/>
        </w:rPr>
      </w:pPr>
      <w:r w:rsidRPr="008E3DA2">
        <w:rPr>
          <w:highlight w:val="yellow"/>
        </w:rPr>
        <w:t>PNW Balance.vbi</w:t>
      </w:r>
    </w:p>
    <w:p w14:paraId="2B6A5CAC" w14:textId="1E04918F" w:rsidR="008E3DA2" w:rsidRPr="008E3DA2" w:rsidRDefault="00BB647E" w:rsidP="008E3DA2">
      <w:pPr>
        <w:pStyle w:val="ListParagraph"/>
        <w:numPr>
          <w:ilvl w:val="0"/>
          <w:numId w:val="28"/>
        </w:numPr>
        <w:rPr>
          <w:highlight w:val="yellow"/>
        </w:rPr>
      </w:pPr>
      <w:r>
        <w:rPr>
          <w:highlight w:val="yellow"/>
        </w:rPr>
        <w:t>Average load r</w:t>
      </w:r>
      <w:r w:rsidR="008E3DA2" w:rsidRPr="008E3DA2">
        <w:rPr>
          <w:highlight w:val="yellow"/>
        </w:rPr>
        <w:t xml:space="preserve">esource balance by period by game </w:t>
      </w:r>
    </w:p>
    <w:p w14:paraId="2A7204AF" w14:textId="77777777" w:rsidR="008E3DA2" w:rsidRPr="008E3DA2" w:rsidRDefault="008E3DA2" w:rsidP="008E3DA2">
      <w:pPr>
        <w:rPr>
          <w:highlight w:val="yellow"/>
        </w:rPr>
      </w:pPr>
      <w:r w:rsidRPr="008E3DA2">
        <w:rPr>
          <w:highlight w:val="yellow"/>
        </w:rPr>
        <w:t>Pods.vbi</w:t>
      </w:r>
    </w:p>
    <w:p w14:paraId="732A6B03" w14:textId="2D6AC078" w:rsidR="008E3DA2" w:rsidRDefault="00BB647E" w:rsidP="008E3DA2">
      <w:pPr>
        <w:pStyle w:val="ListParagraph"/>
        <w:numPr>
          <w:ilvl w:val="0"/>
          <w:numId w:val="28"/>
        </w:numPr>
      </w:pPr>
      <w:r>
        <w:rPr>
          <w:highlight w:val="yellow"/>
        </w:rPr>
        <w:t>Probability of designated s</w:t>
      </w:r>
      <w:r w:rsidR="008E3DA2" w:rsidRPr="008E3DA2">
        <w:rPr>
          <w:highlight w:val="yellow"/>
        </w:rPr>
        <w:t>hortage values</w:t>
      </w:r>
    </w:p>
    <w:p w14:paraId="3D585032" w14:textId="77777777" w:rsidR="008E3DA2" w:rsidRDefault="008E3DA2" w:rsidP="008E3DA2">
      <w:r>
        <w:t>SegTrak.vbi</w:t>
      </w:r>
    </w:p>
    <w:p w14:paraId="00095C9E" w14:textId="3D5FFBF2" w:rsidR="003317C6" w:rsidRDefault="008E3DA2" w:rsidP="004A7AC1">
      <w:pPr>
        <w:pStyle w:val="ListParagraph"/>
        <w:numPr>
          <w:ilvl w:val="0"/>
          <w:numId w:val="28"/>
        </w:numPr>
      </w:pPr>
      <w:r>
        <w:t>For a speci</w:t>
      </w:r>
      <w:r w:rsidR="003317C6">
        <w:t xml:space="preserve">fied game, gives hourly load, curtailment, long-term purchases, hydro generation, wind generation, contract imports/exports, reserve requirements, </w:t>
      </w:r>
      <w:r w:rsidR="004A7AC1" w:rsidRPr="00BB647E">
        <w:t>hydro reserve</w:t>
      </w:r>
      <w:r w:rsidR="00BB647E" w:rsidRPr="00BB647E">
        <w:t>s</w:t>
      </w:r>
      <w:r w:rsidR="004A7AC1" w:rsidRPr="00BB647E">
        <w:t>, thermal reserve</w:t>
      </w:r>
      <w:r w:rsidR="00BB647E" w:rsidRPr="00BB647E">
        <w:t>s</w:t>
      </w:r>
      <w:r w:rsidR="004A7AC1">
        <w:t>, reserve violation</w:t>
      </w:r>
      <w:r w:rsidR="00BB647E">
        <w:t>.</w:t>
      </w:r>
    </w:p>
    <w:p w14:paraId="0232D3B2" w14:textId="77777777" w:rsidR="008E3DA2" w:rsidRDefault="008E3DA2" w:rsidP="008E3DA2">
      <w:r>
        <w:t>SegTrans.vbi</w:t>
      </w:r>
    </w:p>
    <w:p w14:paraId="72F01347" w14:textId="77777777" w:rsidR="008E3DA2" w:rsidRDefault="008E3DA2" w:rsidP="008E3DA2">
      <w:pPr>
        <w:pStyle w:val="ListParagraph"/>
        <w:numPr>
          <w:ilvl w:val="0"/>
          <w:numId w:val="28"/>
        </w:numPr>
      </w:pPr>
      <w:r>
        <w:t>Hourly transmission flows by node for a specified game.</w:t>
      </w:r>
    </w:p>
    <w:p w14:paraId="7F207A74" w14:textId="77777777" w:rsidR="008E3DA2" w:rsidRDefault="008E3DA2" w:rsidP="008E3DA2">
      <w:r>
        <w:t>SegUnservedDurat.vbi</w:t>
      </w:r>
    </w:p>
    <w:p w14:paraId="1C069EEA" w14:textId="77777777" w:rsidR="008E3DA2" w:rsidRDefault="003B0F79" w:rsidP="008E3DA2">
      <w:pPr>
        <w:pStyle w:val="ListParagraph"/>
        <w:numPr>
          <w:ilvl w:val="0"/>
          <w:numId w:val="28"/>
        </w:numPr>
      </w:pPr>
      <w:r>
        <w:t>Hourly unserved demand data (MW)</w:t>
      </w:r>
      <w:r w:rsidR="003317C6">
        <w:t xml:space="preserve"> by year for a specified game</w:t>
      </w:r>
      <w:r w:rsidR="007806BB">
        <w:t>.</w:t>
      </w:r>
    </w:p>
    <w:p w14:paraId="450B4AB4" w14:textId="77777777" w:rsidR="007806BB" w:rsidRPr="008F7C7D" w:rsidRDefault="007806BB" w:rsidP="007806BB">
      <w:pPr>
        <w:rPr>
          <w:highlight w:val="yellow"/>
        </w:rPr>
      </w:pPr>
      <w:r w:rsidRPr="008F7C7D">
        <w:rPr>
          <w:highlight w:val="yellow"/>
        </w:rPr>
        <w:t>SourceAvailDurat.vbi</w:t>
      </w:r>
    </w:p>
    <w:p w14:paraId="5D3DB11B" w14:textId="77777777" w:rsidR="008F7C7D" w:rsidRDefault="008F7C7D" w:rsidP="008F7C7D">
      <w:pPr>
        <w:pStyle w:val="ListParagraph"/>
        <w:numPr>
          <w:ilvl w:val="0"/>
          <w:numId w:val="28"/>
        </w:numPr>
      </w:pPr>
      <w:r>
        <w:rPr>
          <w:highlight w:val="yellow"/>
        </w:rPr>
        <w:t>Sorting h</w:t>
      </w:r>
      <w:r w:rsidRPr="008F7C7D">
        <w:rPr>
          <w:highlight w:val="yellow"/>
        </w:rPr>
        <w:t>ourly source availability observations ???</w:t>
      </w:r>
    </w:p>
    <w:p w14:paraId="22C05138" w14:textId="77777777" w:rsidR="007806BB" w:rsidRDefault="007806BB" w:rsidP="007806BB">
      <w:r>
        <w:t>SourceOutput.vbi</w:t>
      </w:r>
    </w:p>
    <w:p w14:paraId="46F8A736" w14:textId="77777777" w:rsidR="008F7C7D" w:rsidRDefault="008F7C7D" w:rsidP="008F7C7D">
      <w:pPr>
        <w:pStyle w:val="ListParagraph"/>
        <w:numPr>
          <w:ilvl w:val="0"/>
          <w:numId w:val="28"/>
        </w:numPr>
      </w:pPr>
      <w:r>
        <w:rPr>
          <w:highlight w:val="yellow"/>
        </w:rPr>
        <w:t>Sorting h</w:t>
      </w:r>
      <w:r w:rsidRPr="008F7C7D">
        <w:rPr>
          <w:highlight w:val="yellow"/>
        </w:rPr>
        <w:t xml:space="preserve">ourly source </w:t>
      </w:r>
      <w:r>
        <w:rPr>
          <w:highlight w:val="yellow"/>
        </w:rPr>
        <w:t>output</w:t>
      </w:r>
      <w:r w:rsidRPr="008F7C7D">
        <w:rPr>
          <w:highlight w:val="yellow"/>
        </w:rPr>
        <w:t xml:space="preserve"> observations ???</w:t>
      </w:r>
    </w:p>
    <w:p w14:paraId="4C33A29A" w14:textId="77777777" w:rsidR="007806BB" w:rsidRDefault="007806BB" w:rsidP="007806BB">
      <w:r>
        <w:t>Srcecost.vbi</w:t>
      </w:r>
    </w:p>
    <w:p w14:paraId="73F1BB91" w14:textId="77777777" w:rsidR="008F7C7D" w:rsidRDefault="008F7C7D" w:rsidP="008F7C7D">
      <w:pPr>
        <w:pStyle w:val="ListParagraph"/>
        <w:numPr>
          <w:ilvl w:val="0"/>
          <w:numId w:val="28"/>
        </w:numPr>
      </w:pPr>
      <w:r>
        <w:t>Mean variable and fixed operating costs, and capital costs by resource.</w:t>
      </w:r>
    </w:p>
    <w:p w14:paraId="1BB5B0C6" w14:textId="77777777" w:rsidR="007806BB" w:rsidRDefault="007806BB" w:rsidP="007806BB">
      <w:r>
        <w:t>TranFlow.vbi</w:t>
      </w:r>
    </w:p>
    <w:p w14:paraId="244B6297" w14:textId="77777777" w:rsidR="008F7C7D" w:rsidRDefault="008F7C7D" w:rsidP="008F7C7D">
      <w:pPr>
        <w:pStyle w:val="ListParagraph"/>
        <w:numPr>
          <w:ilvl w:val="0"/>
          <w:numId w:val="28"/>
        </w:numPr>
      </w:pPr>
      <w:r>
        <w:t>Mean transmission flow by period for each transmission source/destination pair.</w:t>
      </w:r>
    </w:p>
    <w:p w14:paraId="7B11F958" w14:textId="77777777" w:rsidR="007806BB" w:rsidRPr="008F7C7D" w:rsidRDefault="007806BB" w:rsidP="007806BB">
      <w:pPr>
        <w:rPr>
          <w:highlight w:val="yellow"/>
        </w:rPr>
      </w:pPr>
      <w:r w:rsidRPr="008F7C7D">
        <w:rPr>
          <w:highlight w:val="yellow"/>
        </w:rPr>
        <w:t>TransDuratMo.vbi</w:t>
      </w:r>
    </w:p>
    <w:p w14:paraId="7B979189" w14:textId="77777777" w:rsidR="008F7C7D" w:rsidRPr="003321D0" w:rsidRDefault="008F7C7D" w:rsidP="008F7C7D">
      <w:pPr>
        <w:pStyle w:val="ListParagraph"/>
        <w:numPr>
          <w:ilvl w:val="0"/>
          <w:numId w:val="28"/>
        </w:numPr>
      </w:pPr>
      <w:r w:rsidRPr="008F7C7D">
        <w:rPr>
          <w:highlight w:val="yellow"/>
        </w:rPr>
        <w:t>Sorting hourly transmission observations ???</w:t>
      </w:r>
    </w:p>
    <w:p w14:paraId="00B73C9E" w14:textId="77777777" w:rsidR="00825E62" w:rsidRDefault="00193883" w:rsidP="00193883">
      <w:pPr>
        <w:pStyle w:val="Heading2"/>
      </w:pPr>
      <w:bookmarkStart w:id="48" w:name="_Toc445824252"/>
      <w:r>
        <w:t>Modules</w:t>
      </w:r>
      <w:bookmarkEnd w:id="48"/>
    </w:p>
    <w:p w14:paraId="109D3904" w14:textId="77777777" w:rsidR="00410394" w:rsidRDefault="00410394" w:rsidP="00410394">
      <w:pPr>
        <w:pStyle w:val="ListParagraph"/>
        <w:numPr>
          <w:ilvl w:val="0"/>
          <w:numId w:val="28"/>
        </w:numPr>
        <w:rPr>
          <w:bCs/>
        </w:rPr>
      </w:pPr>
      <w:r>
        <w:rPr>
          <w:bCs/>
        </w:rPr>
        <w:t>All modules</w:t>
      </w:r>
      <w:r w:rsidR="00FF157F">
        <w:rPr>
          <w:rStyle w:val="FootnoteReference"/>
          <w:bCs/>
        </w:rPr>
        <w:footnoteReference w:id="24"/>
      </w:r>
      <w:r>
        <w:rPr>
          <w:bCs/>
        </w:rPr>
        <w:t xml:space="preserve"> called by GENESYS have the suffix .f90.</w:t>
      </w:r>
    </w:p>
    <w:p w14:paraId="7AA10A18" w14:textId="77777777" w:rsidR="00825E62" w:rsidRDefault="00825E62" w:rsidP="00D416CC">
      <w:r w:rsidRPr="004B464D">
        <w:rPr>
          <w:highlight w:val="yellow"/>
        </w:rPr>
        <w:t>AllocateLoads – D</w:t>
      </w:r>
      <w:r w:rsidR="00D416CC" w:rsidRPr="004B464D">
        <w:rPr>
          <w:highlight w:val="yellow"/>
        </w:rPr>
        <w:t>eclares the variables used to allocate load.</w:t>
      </w:r>
    </w:p>
    <w:p w14:paraId="0F0D368B" w14:textId="77777777" w:rsidR="00825E62" w:rsidRDefault="00C371E6" w:rsidP="00825E62">
      <w:r>
        <w:t>arroflow – D</w:t>
      </w:r>
      <w:r w:rsidR="00D416CC">
        <w:t>eclares</w:t>
      </w:r>
      <w:r w:rsidR="00825E62">
        <w:t xml:space="preserve"> flow constraints for fish spawning at Arrow.</w:t>
      </w:r>
    </w:p>
    <w:p w14:paraId="08F21916" w14:textId="77777777" w:rsidR="00825E62" w:rsidRDefault="00825E62" w:rsidP="00825E62">
      <w:r w:rsidRPr="004B464D">
        <w:rPr>
          <w:highlight w:val="yellow"/>
        </w:rPr>
        <w:t xml:space="preserve">CFlow - </w:t>
      </w:r>
      <w:r w:rsidR="00D416CC" w:rsidRPr="004B464D">
        <w:rPr>
          <w:highlight w:val="yellow"/>
        </w:rPr>
        <w:t>Declares flow???</w:t>
      </w:r>
    </w:p>
    <w:p w14:paraId="4AB9295F" w14:textId="77777777" w:rsidR="00825E62" w:rsidRDefault="00825E62" w:rsidP="00825E62">
      <w:r>
        <w:t>Conserv1 – Contains the conservation data</w:t>
      </w:r>
    </w:p>
    <w:p w14:paraId="3C750D2F" w14:textId="77777777" w:rsidR="00825E62" w:rsidRDefault="00825E62" w:rsidP="00825E62">
      <w:r>
        <w:t>ContractData – Contains the long-term contract data</w:t>
      </w:r>
    </w:p>
    <w:p w14:paraId="71879E96" w14:textId="77777777" w:rsidR="00825E62" w:rsidRDefault="00825E62" w:rsidP="00825E62">
      <w:r>
        <w:t>Costdata1 – Contains cost data</w:t>
      </w:r>
    </w:p>
    <w:p w14:paraId="7ADBCA83" w14:textId="77777777" w:rsidR="00825E62" w:rsidRDefault="00825E62" w:rsidP="00392F47">
      <w:r>
        <w:t>Cststat1 – Cost statistics variables and arrays</w:t>
      </w:r>
    </w:p>
    <w:p w14:paraId="5CF504B1" w14:textId="77777777" w:rsidR="00392F47" w:rsidRDefault="00392F47" w:rsidP="00392F47">
      <w:r>
        <w:t>Demand1</w:t>
      </w:r>
      <w:r w:rsidR="002F5CC3">
        <w:t xml:space="preserve"> – Declares demand and nodal settings.</w:t>
      </w:r>
    </w:p>
    <w:p w14:paraId="3EC1D2F1" w14:textId="77777777" w:rsidR="002F5CC3" w:rsidRDefault="00392F47" w:rsidP="002F5CC3">
      <w:r>
        <w:t>Demand2</w:t>
      </w:r>
      <w:r w:rsidR="002F5CC3">
        <w:t xml:space="preserve"> – Declares more demand settings.</w:t>
      </w:r>
    </w:p>
    <w:p w14:paraId="2CC63CD2" w14:textId="77777777" w:rsidR="00392F47" w:rsidRDefault="00392F47" w:rsidP="00392F47">
      <w:r>
        <w:t>DiscFac</w:t>
      </w:r>
      <w:r w:rsidR="002F5CC3">
        <w:t xml:space="preserve"> – Declares discount factors for present value calaculation.</w:t>
      </w:r>
    </w:p>
    <w:p w14:paraId="4C1812E3" w14:textId="77777777" w:rsidR="00392F47" w:rsidRDefault="00392F47" w:rsidP="00392F47">
      <w:r>
        <w:t>DISTRIB1</w:t>
      </w:r>
      <w:r w:rsidR="002F5CC3">
        <w:t xml:space="preserve"> – Declares distribution array settings.</w:t>
      </w:r>
    </w:p>
    <w:p w14:paraId="52997D0F" w14:textId="77777777" w:rsidR="00392F47" w:rsidRDefault="00392F47" w:rsidP="00392F47">
      <w:r>
        <w:t>DuraStor</w:t>
      </w:r>
      <w:r w:rsidR="002F5CC3">
        <w:t xml:space="preserve"> – Declares variables for creating duration curves.</w:t>
      </w:r>
    </w:p>
    <w:p w14:paraId="655F862F" w14:textId="03A28541" w:rsidR="00392F47" w:rsidRDefault="00AC3B84" w:rsidP="00392F47">
      <w:r>
        <w:t>E</w:t>
      </w:r>
      <w:r w:rsidR="00392F47">
        <w:t>quate</w:t>
      </w:r>
      <w:r>
        <w:t xml:space="preserve"> – </w:t>
      </w:r>
      <w:r w:rsidRPr="00AC3B84">
        <w:rPr>
          <w:highlight w:val="yellow"/>
        </w:rPr>
        <w:t>Declares var</w:t>
      </w:r>
      <w:r>
        <w:rPr>
          <w:highlight w:val="yellow"/>
        </w:rPr>
        <w:t>iables for fixed load year mod</w:t>
      </w:r>
      <w:r w:rsidRPr="00A01BC8">
        <w:rPr>
          <w:highlight w:val="yellow"/>
        </w:rPr>
        <w:t>e?</w:t>
      </w:r>
      <w:r w:rsidR="00A01BC8">
        <w:rPr>
          <w:highlight w:val="yellow"/>
        </w:rPr>
        <w:t>?</w:t>
      </w:r>
      <w:r w:rsidRPr="00A01BC8">
        <w:rPr>
          <w:highlight w:val="yellow"/>
        </w:rPr>
        <w:t>?</w:t>
      </w:r>
    </w:p>
    <w:p w14:paraId="1CAB9BD5" w14:textId="77777777" w:rsidR="00EB3448" w:rsidRDefault="00392F47" w:rsidP="00AC3B84">
      <w:r>
        <w:t>Errflag1</w:t>
      </w:r>
      <w:r w:rsidR="00AC3B84">
        <w:t xml:space="preserve"> – Declares and establishes initial settings for error flagging capability</w:t>
      </w:r>
      <w:r w:rsidR="00EB3448">
        <w:t>.</w:t>
      </w:r>
    </w:p>
    <w:p w14:paraId="7E85FD49" w14:textId="77777777" w:rsidR="00392F47" w:rsidRDefault="00392F47" w:rsidP="00392F47">
      <w:r>
        <w:t>Escl1</w:t>
      </w:r>
      <w:r w:rsidR="00AC3B84">
        <w:t xml:space="preserve"> – Declares and establishes initial parameters for escalation and deflation.</w:t>
      </w:r>
    </w:p>
    <w:p w14:paraId="7552E196" w14:textId="77777777" w:rsidR="00392F47" w:rsidRDefault="00AC3B84" w:rsidP="00392F47">
      <w:r>
        <w:t>E</w:t>
      </w:r>
      <w:r w:rsidR="00392F47">
        <w:t>sp</w:t>
      </w:r>
      <w:r>
        <w:t xml:space="preserve"> – Declares variables for setting up the one game only run.</w:t>
      </w:r>
    </w:p>
    <w:p w14:paraId="07A5324E" w14:textId="77777777" w:rsidR="00392F47" w:rsidRDefault="00392F47" w:rsidP="00392F47">
      <w:pPr>
        <w:tabs>
          <w:tab w:val="left" w:pos="3300"/>
        </w:tabs>
      </w:pPr>
      <w:r>
        <w:t>FILELUN1</w:t>
      </w:r>
      <w:r w:rsidR="00AC3B84">
        <w:t xml:space="preserve"> </w:t>
      </w:r>
      <w:r w:rsidR="00EB3448">
        <w:t>–</w:t>
      </w:r>
      <w:r w:rsidR="00AC3B84">
        <w:t xml:space="preserve"> </w:t>
      </w:r>
      <w:r w:rsidR="00EB3448">
        <w:t>Defines variables and settings to delineate output reports.</w:t>
      </w:r>
    </w:p>
    <w:p w14:paraId="678782B8" w14:textId="77777777" w:rsidR="00392F47" w:rsidRDefault="00392F47" w:rsidP="00392F47">
      <w:pPr>
        <w:tabs>
          <w:tab w:val="left" w:pos="3300"/>
        </w:tabs>
      </w:pPr>
      <w:r>
        <w:t>FINANCE1</w:t>
      </w:r>
      <w:r w:rsidR="00EB3448">
        <w:t xml:space="preserve"> – Declares variables used for holding financial data.</w:t>
      </w:r>
    </w:p>
    <w:p w14:paraId="54AEC960" w14:textId="77777777" w:rsidR="00392F47" w:rsidRDefault="00392F47" w:rsidP="00EB3448">
      <w:pPr>
        <w:tabs>
          <w:tab w:val="left" w:pos="3300"/>
        </w:tabs>
      </w:pPr>
      <w:r>
        <w:t>FlexInfo</w:t>
      </w:r>
      <w:r w:rsidR="00EB3448">
        <w:t xml:space="preserve"> - </w:t>
      </w:r>
      <w:r w:rsidR="00EB3448" w:rsidRPr="00EB3448">
        <w:rPr>
          <w:highlight w:val="yellow"/>
        </w:rPr>
        <w:t>Declares and establishes initial parameters for</w:t>
      </w:r>
      <w:r w:rsidR="00EB3448">
        <w:rPr>
          <w:highlight w:val="yellow"/>
        </w:rPr>
        <w:t xml:space="preserve"> hydro flexibility and emergency use</w:t>
      </w:r>
      <w:r w:rsidR="00EB3448" w:rsidRPr="00EB3448">
        <w:rPr>
          <w:highlight w:val="yellow"/>
        </w:rPr>
        <w:t>???</w:t>
      </w:r>
    </w:p>
    <w:p w14:paraId="50703D5E" w14:textId="77777777" w:rsidR="00392F47" w:rsidRDefault="00392F47" w:rsidP="00392F47">
      <w:pPr>
        <w:tabs>
          <w:tab w:val="left" w:pos="3300"/>
        </w:tabs>
      </w:pPr>
      <w:r>
        <w:t>Flowaug</w:t>
      </w:r>
      <w:r w:rsidR="00EB3448">
        <w:t xml:space="preserve"> – Declares variables for flow augmentation.</w:t>
      </w:r>
    </w:p>
    <w:p w14:paraId="7CEF22A6" w14:textId="77777777" w:rsidR="00392F47" w:rsidRDefault="00392F47" w:rsidP="00392F47">
      <w:pPr>
        <w:tabs>
          <w:tab w:val="left" w:pos="3300"/>
        </w:tabs>
      </w:pPr>
      <w:r>
        <w:t>Fueldata1</w:t>
      </w:r>
      <w:r w:rsidR="00EB3448">
        <w:t xml:space="preserve"> </w:t>
      </w:r>
      <w:r w:rsidR="00FA5EB4">
        <w:t>–</w:t>
      </w:r>
      <w:r w:rsidR="00EB3448">
        <w:t xml:space="preserve"> </w:t>
      </w:r>
      <w:r w:rsidR="00FA5EB4">
        <w:t>Declares fuel data structure and type.</w:t>
      </w:r>
    </w:p>
    <w:p w14:paraId="7D1142E5" w14:textId="77777777" w:rsidR="00392F47" w:rsidRDefault="00392F47" w:rsidP="00392F47">
      <w:pPr>
        <w:tabs>
          <w:tab w:val="left" w:pos="3300"/>
        </w:tabs>
      </w:pPr>
      <w:r>
        <w:t>GenTempVar</w:t>
      </w:r>
      <w:r w:rsidR="00FA5EB4">
        <w:t xml:space="preserve"> – Declares variables for transmission capacity limit as a function of demand.</w:t>
      </w:r>
    </w:p>
    <w:p w14:paraId="1A40507E" w14:textId="77777777" w:rsidR="00392F47" w:rsidRDefault="007455F6" w:rsidP="00392F47">
      <w:pPr>
        <w:tabs>
          <w:tab w:val="left" w:pos="3300"/>
        </w:tabs>
      </w:pPr>
      <w:r>
        <w:t>HydBlockInfo</w:t>
      </w:r>
      <w:r w:rsidR="00FA5EB4">
        <w:t xml:space="preserve"> – Declares the variables used for defining hydro blocks.</w:t>
      </w:r>
    </w:p>
    <w:p w14:paraId="305CAAA5" w14:textId="77777777" w:rsidR="007455F6" w:rsidRDefault="007455F6" w:rsidP="00392F47">
      <w:pPr>
        <w:tabs>
          <w:tab w:val="left" w:pos="3300"/>
        </w:tabs>
      </w:pPr>
      <w:r>
        <w:t>HYDIND</w:t>
      </w:r>
      <w:r w:rsidR="00FA5EB4">
        <w:t xml:space="preserve"> – Declares the variables used for storing hydro independent data.</w:t>
      </w:r>
    </w:p>
    <w:p w14:paraId="6E0B509C" w14:textId="77777777" w:rsidR="007455F6" w:rsidRDefault="007455F6" w:rsidP="00FA5EB4">
      <w:pPr>
        <w:tabs>
          <w:tab w:val="left" w:pos="3300"/>
        </w:tabs>
      </w:pPr>
      <w:r>
        <w:t>Ifilname1</w:t>
      </w:r>
      <w:r w:rsidR="00FA5EB4">
        <w:t xml:space="preserve"> – Declares variables used to store file input names.</w:t>
      </w:r>
    </w:p>
    <w:p w14:paraId="43205440" w14:textId="77777777" w:rsidR="007455F6" w:rsidRDefault="00FA5EB4" w:rsidP="00392F47">
      <w:pPr>
        <w:tabs>
          <w:tab w:val="left" w:pos="3300"/>
        </w:tabs>
      </w:pPr>
      <w:r>
        <w:t>I</w:t>
      </w:r>
      <w:r w:rsidR="007455F6">
        <w:t>NITS</w:t>
      </w:r>
      <w:r>
        <w:t xml:space="preserve"> – Declares variables for use in HYDSIM runs.</w:t>
      </w:r>
    </w:p>
    <w:p w14:paraId="4A4D0486" w14:textId="77777777" w:rsidR="007455F6" w:rsidRDefault="007455F6" w:rsidP="00392F47">
      <w:pPr>
        <w:tabs>
          <w:tab w:val="left" w:pos="3300"/>
        </w:tabs>
      </w:pPr>
      <w:r>
        <w:t>LoopFlow1</w:t>
      </w:r>
      <w:r w:rsidR="00FA5EB4">
        <w:t xml:space="preserve"> – Declares</w:t>
      </w:r>
      <w:r w:rsidR="003E474B">
        <w:t xml:space="preserve"> and defines</w:t>
      </w:r>
      <w:r w:rsidR="00FA5EB4">
        <w:t xml:space="preserve"> variables for use </w:t>
      </w:r>
      <w:r w:rsidR="003E474B">
        <w:t>in transmission loop flow for transactions.</w:t>
      </w:r>
    </w:p>
    <w:p w14:paraId="07B36A64" w14:textId="77777777" w:rsidR="007455F6" w:rsidRDefault="00C22FC0" w:rsidP="00392F47">
      <w:pPr>
        <w:tabs>
          <w:tab w:val="left" w:pos="3300"/>
        </w:tabs>
      </w:pPr>
      <w:r>
        <w:t>MargInfo1</w:t>
      </w:r>
      <w:r w:rsidR="003E474B">
        <w:t xml:space="preserve"> </w:t>
      </w:r>
      <w:r w:rsidR="00D00ECB">
        <w:t>–</w:t>
      </w:r>
      <w:r w:rsidR="003E474B">
        <w:t xml:space="preserve"> </w:t>
      </w:r>
      <w:r w:rsidR="00D00ECB">
        <w:t>Declares variables for use in demand segments.</w:t>
      </w:r>
    </w:p>
    <w:p w14:paraId="09052C6A" w14:textId="77777777" w:rsidR="00C22FC0" w:rsidRPr="0003589D" w:rsidRDefault="00C22FC0" w:rsidP="00392F47">
      <w:pPr>
        <w:tabs>
          <w:tab w:val="left" w:pos="3300"/>
        </w:tabs>
      </w:pPr>
      <w:r w:rsidRPr="0003589D">
        <w:t>Misc1</w:t>
      </w:r>
      <w:r w:rsidR="00D00ECB" w:rsidRPr="0003589D">
        <w:t xml:space="preserve"> – Declares miscellaneous variables.</w:t>
      </w:r>
    </w:p>
    <w:p w14:paraId="268586D2" w14:textId="77777777" w:rsidR="00C22FC0" w:rsidRPr="0003589D" w:rsidRDefault="00C22FC0" w:rsidP="00392F47">
      <w:pPr>
        <w:tabs>
          <w:tab w:val="left" w:pos="3300"/>
        </w:tabs>
      </w:pPr>
      <w:r w:rsidRPr="0003589D">
        <w:t>Misc2</w:t>
      </w:r>
      <w:r w:rsidR="00D00ECB" w:rsidRPr="0003589D">
        <w:t xml:space="preserve"> - Declares miscellaneous variable.</w:t>
      </w:r>
    </w:p>
    <w:p w14:paraId="6B91F57C" w14:textId="77777777" w:rsidR="002F5CC3" w:rsidRDefault="00C22FC0" w:rsidP="002F5CC3">
      <w:pPr>
        <w:tabs>
          <w:tab w:val="left" w:pos="3300"/>
        </w:tabs>
      </w:pPr>
      <w:r>
        <w:t>Mparam</w:t>
      </w:r>
      <w:r w:rsidR="002F5CC3">
        <w:t xml:space="preserve"> - </w:t>
      </w:r>
      <w:r w:rsidR="00D416CC">
        <w:t xml:space="preserve">Declares </w:t>
      </w:r>
      <w:r w:rsidR="00E11A72">
        <w:t xml:space="preserve">and defines </w:t>
      </w:r>
      <w:r w:rsidR="00D416CC">
        <w:t>hardwired run parameters used in all modes</w:t>
      </w:r>
      <w:r w:rsidR="002F5CC3">
        <w:t>.</w:t>
      </w:r>
    </w:p>
    <w:p w14:paraId="59839606" w14:textId="77777777" w:rsidR="00C22FC0" w:rsidRDefault="00C22FC0" w:rsidP="00392F47">
      <w:pPr>
        <w:tabs>
          <w:tab w:val="left" w:pos="3300"/>
        </w:tabs>
      </w:pPr>
      <w:r>
        <w:t>Mwmon</w:t>
      </w:r>
      <w:r w:rsidR="00D00ECB">
        <w:t xml:space="preserve"> </w:t>
      </w:r>
      <w:r w:rsidR="003E753C">
        <w:t>–</w:t>
      </w:r>
      <w:r w:rsidR="00D00ECB">
        <w:t xml:space="preserve"> </w:t>
      </w:r>
      <w:r w:rsidR="003E753C">
        <w:t>Declares variables for input from TRAP and sets parameters for some hydro inputs.</w:t>
      </w:r>
    </w:p>
    <w:p w14:paraId="281F4750" w14:textId="77777777" w:rsidR="00C22FC0" w:rsidRDefault="00C22FC0" w:rsidP="003E753C">
      <w:pPr>
        <w:tabs>
          <w:tab w:val="left" w:pos="3300"/>
        </w:tabs>
      </w:pPr>
      <w:r>
        <w:t>NLDVars1</w:t>
      </w:r>
      <w:r w:rsidR="003E753C">
        <w:t xml:space="preserve"> – Defines variables used for demand and node information.</w:t>
      </w:r>
    </w:p>
    <w:p w14:paraId="52FF8773" w14:textId="77777777" w:rsidR="00C22FC0" w:rsidRDefault="00C22FC0" w:rsidP="00392F47">
      <w:pPr>
        <w:tabs>
          <w:tab w:val="left" w:pos="3300"/>
        </w:tabs>
      </w:pPr>
      <w:r>
        <w:t>NodeGroupInfo</w:t>
      </w:r>
      <w:r w:rsidR="003E753C">
        <w:t xml:space="preserve"> – Declares variables for grouping nodes.</w:t>
      </w:r>
    </w:p>
    <w:p w14:paraId="2FFC3A3E" w14:textId="77777777" w:rsidR="00C22FC0" w:rsidRDefault="00C22FC0" w:rsidP="00C70C24">
      <w:pPr>
        <w:tabs>
          <w:tab w:val="left" w:pos="3300"/>
        </w:tabs>
      </w:pPr>
      <w:r>
        <w:t>Nrgsplit</w:t>
      </w:r>
      <w:r w:rsidR="003E753C">
        <w:t xml:space="preserve"> </w:t>
      </w:r>
      <w:r w:rsidR="00C70C24">
        <w:t>–</w:t>
      </w:r>
      <w:r w:rsidR="003E753C">
        <w:t xml:space="preserve"> </w:t>
      </w:r>
      <w:r w:rsidR="00C70C24">
        <w:t>Declares nodal split for hydro energy.</w:t>
      </w:r>
    </w:p>
    <w:p w14:paraId="7A5332D6" w14:textId="77777777" w:rsidR="00C22FC0" w:rsidRDefault="00C22FC0" w:rsidP="00392F47">
      <w:pPr>
        <w:tabs>
          <w:tab w:val="left" w:pos="3300"/>
        </w:tabs>
      </w:pPr>
      <w:r>
        <w:t>Oper1</w:t>
      </w:r>
      <w:r w:rsidR="00C70C24">
        <w:t xml:space="preserve"> – Declares variables for system operation and transactions.</w:t>
      </w:r>
    </w:p>
    <w:p w14:paraId="64D24589" w14:textId="77777777" w:rsidR="00C22FC0" w:rsidRDefault="00C22FC0" w:rsidP="00392F47">
      <w:pPr>
        <w:tabs>
          <w:tab w:val="left" w:pos="3300"/>
        </w:tabs>
      </w:pPr>
      <w:r>
        <w:t>OverrideInfo</w:t>
      </w:r>
      <w:r w:rsidR="00C70C24">
        <w:t xml:space="preserve"> – Declares variables for override data.</w:t>
      </w:r>
    </w:p>
    <w:p w14:paraId="71C2741B" w14:textId="77777777" w:rsidR="00C70C24" w:rsidRDefault="00C70C24" w:rsidP="00392F47">
      <w:pPr>
        <w:tabs>
          <w:tab w:val="left" w:pos="3300"/>
        </w:tabs>
      </w:pPr>
      <w:r>
        <w:t>OWNER1 – Declares variables containing ownership information.</w:t>
      </w:r>
    </w:p>
    <w:p w14:paraId="4BED19C2" w14:textId="77777777" w:rsidR="00C70C24" w:rsidRDefault="00C70C24" w:rsidP="00C70C24">
      <w:pPr>
        <w:tabs>
          <w:tab w:val="left" w:pos="3300"/>
        </w:tabs>
      </w:pPr>
      <w:r>
        <w:t>OYHrlyLd – Declares parameters, variables and switches associated with hourly load data.</w:t>
      </w:r>
    </w:p>
    <w:p w14:paraId="6201FB52" w14:textId="77777777" w:rsidR="00C70C24" w:rsidRDefault="00C70C24" w:rsidP="00C70C24">
      <w:pPr>
        <w:tabs>
          <w:tab w:val="left" w:pos="3300"/>
        </w:tabs>
      </w:pPr>
      <w:r>
        <w:t>OYWinddata - Declares parameters, variables and switches associated with hourly load data.</w:t>
      </w:r>
    </w:p>
    <w:p w14:paraId="01135C73" w14:textId="77777777" w:rsidR="00C22FC0" w:rsidRDefault="00C22FC0" w:rsidP="00392F47">
      <w:pPr>
        <w:tabs>
          <w:tab w:val="left" w:pos="3300"/>
        </w:tabs>
      </w:pPr>
      <w:r>
        <w:t>PathData</w:t>
      </w:r>
      <w:r w:rsidR="00C70C24">
        <w:t xml:space="preserve"> – Declares variables associated with the paths connecting nodes.</w:t>
      </w:r>
    </w:p>
    <w:p w14:paraId="5ECE4B38" w14:textId="77777777" w:rsidR="00C22FC0" w:rsidRDefault="00C22FC0" w:rsidP="00392F47">
      <w:pPr>
        <w:tabs>
          <w:tab w:val="left" w:pos="3300"/>
        </w:tabs>
      </w:pPr>
      <w:r>
        <w:t>PERINFO</w:t>
      </w:r>
      <w:r w:rsidR="00C70C24">
        <w:t xml:space="preserve"> </w:t>
      </w:r>
      <w:r w:rsidR="00436898">
        <w:t>–</w:t>
      </w:r>
      <w:r w:rsidR="00C70C24">
        <w:t xml:space="preserve"> </w:t>
      </w:r>
      <w:r w:rsidR="00436898">
        <w:t>Declares sub-period data variables.</w:t>
      </w:r>
    </w:p>
    <w:p w14:paraId="2B2879F7" w14:textId="77777777" w:rsidR="00C22FC0" w:rsidRDefault="000F5E49" w:rsidP="00436898">
      <w:pPr>
        <w:tabs>
          <w:tab w:val="left" w:pos="3300"/>
        </w:tabs>
      </w:pPr>
      <w:r>
        <w:t>RELIB1</w:t>
      </w:r>
      <w:r w:rsidR="00436898">
        <w:t xml:space="preserve"> – Declares variables associated with reliability.</w:t>
      </w:r>
    </w:p>
    <w:p w14:paraId="4ADBB6C5" w14:textId="77777777" w:rsidR="000F5E49" w:rsidRDefault="000F5E49" w:rsidP="00392F47">
      <w:pPr>
        <w:tabs>
          <w:tab w:val="left" w:pos="3300"/>
        </w:tabs>
      </w:pPr>
      <w:r>
        <w:t>ReserveAmt</w:t>
      </w:r>
      <w:r w:rsidR="00436898">
        <w:t xml:space="preserve"> – Declares variables associated with calculating reserve requirements</w:t>
      </w:r>
    </w:p>
    <w:p w14:paraId="69FF8CB0" w14:textId="77777777" w:rsidR="000F5E49" w:rsidRDefault="000F5E49" w:rsidP="00392F47">
      <w:pPr>
        <w:tabs>
          <w:tab w:val="left" w:pos="3300"/>
        </w:tabs>
      </w:pPr>
      <w:r>
        <w:t>Runoff</w:t>
      </w:r>
      <w:r w:rsidR="00436898">
        <w:t xml:space="preserve"> – Declares variables associated with hydro runoff.</w:t>
      </w:r>
    </w:p>
    <w:p w14:paraId="0BC53613" w14:textId="77777777" w:rsidR="000F5E49" w:rsidRDefault="000F5E49" w:rsidP="00392F47">
      <w:pPr>
        <w:tabs>
          <w:tab w:val="left" w:pos="3300"/>
        </w:tabs>
      </w:pPr>
      <w:r>
        <w:t>SEASDAT1</w:t>
      </w:r>
      <w:r w:rsidR="00436898">
        <w:t xml:space="preserve"> – Declares variables associated with seasonal distribution data.</w:t>
      </w:r>
    </w:p>
    <w:p w14:paraId="27B82D3A" w14:textId="77777777" w:rsidR="000F5E49" w:rsidRDefault="000F5E49" w:rsidP="00392F47">
      <w:pPr>
        <w:tabs>
          <w:tab w:val="left" w:pos="3300"/>
        </w:tabs>
      </w:pPr>
      <w:r w:rsidRPr="00436898">
        <w:rPr>
          <w:highlight w:val="yellow"/>
        </w:rPr>
        <w:t>Secondary</w:t>
      </w:r>
      <w:r w:rsidR="00436898" w:rsidRPr="00436898">
        <w:rPr>
          <w:highlight w:val="yellow"/>
        </w:rPr>
        <w:t xml:space="preserve"> – Declares variables associated with secondary ???</w:t>
      </w:r>
    </w:p>
    <w:p w14:paraId="5FABD7FE" w14:textId="77777777" w:rsidR="000F5E49" w:rsidRDefault="000F5E49" w:rsidP="00392F47">
      <w:pPr>
        <w:tabs>
          <w:tab w:val="left" w:pos="3300"/>
        </w:tabs>
      </w:pPr>
      <w:r>
        <w:t>SegDef</w:t>
      </w:r>
      <w:r w:rsidR="00436898">
        <w:t xml:space="preserve"> – Declares and initializes variables associated with demand segments.</w:t>
      </w:r>
    </w:p>
    <w:p w14:paraId="5E8A27E1" w14:textId="77777777" w:rsidR="00787278" w:rsidRDefault="000F5E49" w:rsidP="00436898">
      <w:pPr>
        <w:tabs>
          <w:tab w:val="left" w:pos="3300"/>
        </w:tabs>
        <w:rPr>
          <w:lang w:val="es-ES"/>
        </w:rPr>
      </w:pPr>
      <w:r w:rsidRPr="00436898">
        <w:rPr>
          <w:lang w:val="es-ES"/>
        </w:rPr>
        <w:t>SegOpVar</w:t>
      </w:r>
      <w:r w:rsidR="00436898" w:rsidRPr="00436898">
        <w:rPr>
          <w:lang w:val="es-ES"/>
        </w:rPr>
        <w:t xml:space="preserve"> – Declares segment operational variables</w:t>
      </w:r>
      <w:r w:rsidR="00787278">
        <w:rPr>
          <w:lang w:val="es-ES"/>
        </w:rPr>
        <w:t>.</w:t>
      </w:r>
    </w:p>
    <w:p w14:paraId="7528BF32" w14:textId="77777777" w:rsidR="000F5E49" w:rsidRDefault="000F5E49" w:rsidP="00392F47">
      <w:pPr>
        <w:tabs>
          <w:tab w:val="left" w:pos="3300"/>
        </w:tabs>
      </w:pPr>
      <w:r>
        <w:t>SegVars</w:t>
      </w:r>
      <w:r w:rsidR="00436898">
        <w:t xml:space="preserve"> – Declares variables used to delineate segment size and demand</w:t>
      </w:r>
    </w:p>
    <w:p w14:paraId="373BE6E9" w14:textId="77777777" w:rsidR="000F5E49" w:rsidRDefault="000F5E49" w:rsidP="00436898">
      <w:pPr>
        <w:tabs>
          <w:tab w:val="left" w:pos="3300"/>
        </w:tabs>
      </w:pPr>
      <w:r w:rsidRPr="00436898">
        <w:rPr>
          <w:highlight w:val="yellow"/>
        </w:rPr>
        <w:t>Simhydro</w:t>
      </w:r>
      <w:r w:rsidR="00436898" w:rsidRPr="00436898">
        <w:rPr>
          <w:highlight w:val="yellow"/>
        </w:rPr>
        <w:t xml:space="preserve"> – Declares variables used to store HYDSIM output for use in GENESYS.</w:t>
      </w:r>
    </w:p>
    <w:p w14:paraId="10165B54" w14:textId="77777777" w:rsidR="000F5E49" w:rsidRDefault="000F5E49" w:rsidP="00392F47">
      <w:pPr>
        <w:tabs>
          <w:tab w:val="left" w:pos="3300"/>
        </w:tabs>
      </w:pPr>
      <w:r>
        <w:t>Slice_customers</w:t>
      </w:r>
      <w:r w:rsidR="00436898">
        <w:t xml:space="preserve"> – Declar</w:t>
      </w:r>
      <w:r w:rsidR="009B49D3">
        <w:t>e</w:t>
      </w:r>
      <w:r w:rsidR="00436898">
        <w:t xml:space="preserve">s variables used to </w:t>
      </w:r>
      <w:r w:rsidR="009B49D3">
        <w:t>delineate slice resources when slice logic on.</w:t>
      </w:r>
    </w:p>
    <w:p w14:paraId="44BA6175" w14:textId="77777777" w:rsidR="000F5E49" w:rsidRDefault="000F5E49" w:rsidP="00392F47">
      <w:pPr>
        <w:tabs>
          <w:tab w:val="left" w:pos="3300"/>
        </w:tabs>
      </w:pPr>
      <w:r>
        <w:t>SOSReport</w:t>
      </w:r>
      <w:r w:rsidR="009B49D3">
        <w:t xml:space="preserve"> – Set up variables for SOS reporting.</w:t>
      </w:r>
    </w:p>
    <w:p w14:paraId="3D39AB55" w14:textId="77777777" w:rsidR="009B49D3" w:rsidRDefault="000F5E49" w:rsidP="009B49D3">
      <w:pPr>
        <w:tabs>
          <w:tab w:val="left" w:pos="3300"/>
        </w:tabs>
      </w:pPr>
      <w:r>
        <w:t>Source1</w:t>
      </w:r>
      <w:r w:rsidR="009B49D3">
        <w:t xml:space="preserve"> – Declares supply source variables.</w:t>
      </w:r>
    </w:p>
    <w:p w14:paraId="686EAFF2" w14:textId="77777777" w:rsidR="000F5E49" w:rsidRDefault="000F5E49" w:rsidP="000F5E49">
      <w:pPr>
        <w:tabs>
          <w:tab w:val="left" w:pos="3300"/>
        </w:tabs>
      </w:pPr>
      <w:r>
        <w:t>Source2</w:t>
      </w:r>
      <w:r w:rsidR="009B49D3">
        <w:t xml:space="preserve"> - Declares supply source variables.</w:t>
      </w:r>
    </w:p>
    <w:p w14:paraId="7960CF78" w14:textId="77777777" w:rsidR="000F5E49" w:rsidRDefault="000F5E49" w:rsidP="000F5E49">
      <w:pPr>
        <w:tabs>
          <w:tab w:val="left" w:pos="3300"/>
        </w:tabs>
      </w:pPr>
      <w:r>
        <w:t>Source3</w:t>
      </w:r>
      <w:r w:rsidR="009B49D3">
        <w:t xml:space="preserve"> - Declares supply source variables (used by HYDSIM and GENESYS)</w:t>
      </w:r>
    </w:p>
    <w:p w14:paraId="120438C4" w14:textId="77777777" w:rsidR="000F5E49" w:rsidRDefault="000F5E49" w:rsidP="00392F47">
      <w:pPr>
        <w:tabs>
          <w:tab w:val="left" w:pos="3300"/>
        </w:tabs>
      </w:pPr>
      <w:r>
        <w:t>STACK</w:t>
      </w:r>
      <w:r w:rsidR="009B49D3">
        <w:t xml:space="preserve"> – Declares variables used in stacking hydro blocks.</w:t>
      </w:r>
    </w:p>
    <w:p w14:paraId="47026895" w14:textId="77777777" w:rsidR="000F5E49" w:rsidRDefault="000F5E49" w:rsidP="00392F47">
      <w:pPr>
        <w:tabs>
          <w:tab w:val="left" w:pos="3300"/>
        </w:tabs>
      </w:pPr>
      <w:r>
        <w:t>Stparms</w:t>
      </w:r>
      <w:r w:rsidR="00787278">
        <w:t xml:space="preserve"> – Declares variables used to store general study parameters.</w:t>
      </w:r>
    </w:p>
    <w:p w14:paraId="4272EA81" w14:textId="77777777" w:rsidR="000F5E49" w:rsidRDefault="000F5E49" w:rsidP="00392F47">
      <w:pPr>
        <w:tabs>
          <w:tab w:val="left" w:pos="3300"/>
        </w:tabs>
      </w:pPr>
      <w:r>
        <w:t>SurrogateFlows</w:t>
      </w:r>
      <w:r w:rsidR="00787278">
        <w:t xml:space="preserve"> – Declares variables used to store information about surrogate flows.</w:t>
      </w:r>
    </w:p>
    <w:p w14:paraId="4D9B308D" w14:textId="77777777" w:rsidR="000F5E49" w:rsidRDefault="000F5E49" w:rsidP="00392F47">
      <w:pPr>
        <w:tabs>
          <w:tab w:val="left" w:pos="3300"/>
        </w:tabs>
      </w:pPr>
      <w:r>
        <w:t>TDFunctionVar</w:t>
      </w:r>
      <w:r w:rsidR="00787278">
        <w:t xml:space="preserve"> – Defines and initializes variables for transmission capacity limit as a function of demand.</w:t>
      </w:r>
    </w:p>
    <w:p w14:paraId="55A27B52" w14:textId="77777777" w:rsidR="000F5E49" w:rsidRDefault="000F5E49" w:rsidP="00787278">
      <w:pPr>
        <w:tabs>
          <w:tab w:val="left" w:pos="3300"/>
        </w:tabs>
      </w:pPr>
      <w:r>
        <w:t>ThermCommitment</w:t>
      </w:r>
      <w:r w:rsidR="00787278">
        <w:t xml:space="preserve"> – Defines variables containing thermal commitment parameters.</w:t>
      </w:r>
    </w:p>
    <w:p w14:paraId="5561DA6B" w14:textId="77777777" w:rsidR="000F5E49" w:rsidRDefault="000F5E49" w:rsidP="00392F47">
      <w:pPr>
        <w:tabs>
          <w:tab w:val="left" w:pos="3300"/>
        </w:tabs>
      </w:pPr>
      <w:r>
        <w:t>thermMaintdata</w:t>
      </w:r>
      <w:r w:rsidR="00787278">
        <w:t xml:space="preserve"> – Defines variables containing thermal maintenance data.</w:t>
      </w:r>
    </w:p>
    <w:p w14:paraId="26052EB6" w14:textId="77777777" w:rsidR="000F5E49" w:rsidRDefault="000F5E49" w:rsidP="00392F47">
      <w:pPr>
        <w:tabs>
          <w:tab w:val="left" w:pos="3300"/>
        </w:tabs>
      </w:pPr>
      <w:r>
        <w:t>Transm1</w:t>
      </w:r>
      <w:r w:rsidR="00787278">
        <w:t xml:space="preserve"> – Declares variables used for transmission topology</w:t>
      </w:r>
    </w:p>
    <w:p w14:paraId="2FDDCEEA" w14:textId="77777777" w:rsidR="000F5E49" w:rsidRDefault="000F5E49" w:rsidP="00392F47">
      <w:pPr>
        <w:tabs>
          <w:tab w:val="left" w:pos="3300"/>
        </w:tabs>
      </w:pPr>
      <w:r>
        <w:t>Transmission_losses</w:t>
      </w:r>
      <w:r w:rsidR="00787278">
        <w:t xml:space="preserve"> – Declares transmission losses variables.</w:t>
      </w:r>
    </w:p>
    <w:p w14:paraId="6B57B5D4" w14:textId="77777777" w:rsidR="00C22FC0" w:rsidRDefault="000F5E49" w:rsidP="00392F47">
      <w:pPr>
        <w:tabs>
          <w:tab w:val="left" w:pos="3300"/>
        </w:tabs>
      </w:pPr>
      <w:r>
        <w:t>Weather1</w:t>
      </w:r>
      <w:r w:rsidR="00787278">
        <w:t xml:space="preserve"> </w:t>
      </w:r>
      <w:r w:rsidR="003A0ED1">
        <w:t>–</w:t>
      </w:r>
      <w:r w:rsidR="00787278">
        <w:t xml:space="preserve"> </w:t>
      </w:r>
      <w:r w:rsidR="003A0ED1">
        <w:t>Declares variables associated with weather and temperature.</w:t>
      </w:r>
    </w:p>
    <w:p w14:paraId="1EE78984" w14:textId="77777777" w:rsidR="000F5E49" w:rsidRDefault="000F5E49" w:rsidP="00392F47">
      <w:pPr>
        <w:tabs>
          <w:tab w:val="left" w:pos="3300"/>
        </w:tabs>
      </w:pPr>
      <w:r>
        <w:t>Workdata</w:t>
      </w:r>
      <w:r w:rsidR="003A0ED1">
        <w:t xml:space="preserve"> – Declares variables used to transfer operating year to calendar year data.</w:t>
      </w:r>
    </w:p>
    <w:p w14:paraId="33935E67" w14:textId="77777777" w:rsidR="000F5E49" w:rsidRDefault="000F5E49" w:rsidP="00392F47">
      <w:pPr>
        <w:tabs>
          <w:tab w:val="left" w:pos="3300"/>
        </w:tabs>
      </w:pPr>
      <w:r>
        <w:t>WRITESW1</w:t>
      </w:r>
      <w:r w:rsidR="003A0ED1">
        <w:t xml:space="preserve"> – Declares switches used to determine output files written.</w:t>
      </w:r>
    </w:p>
    <w:p w14:paraId="379959E7" w14:textId="77777777" w:rsidR="000F5E49" w:rsidRDefault="000F5E49" w:rsidP="000F5E49">
      <w:pPr>
        <w:tabs>
          <w:tab w:val="left" w:pos="3300"/>
        </w:tabs>
      </w:pPr>
      <w:r>
        <w:t>Wrkstrng</w:t>
      </w:r>
      <w:r w:rsidR="003A0ED1">
        <w:t xml:space="preserve"> – Declares variables used for internal to the pr</w:t>
      </w:r>
      <w:r w:rsidR="00720BED">
        <w:t>ogram.</w:t>
      </w:r>
    </w:p>
    <w:p w14:paraId="111ACD82" w14:textId="77777777" w:rsidR="003B07F4" w:rsidRDefault="003B07F4" w:rsidP="003B07F4">
      <w:pPr>
        <w:pStyle w:val="Heading3"/>
        <w:rPr>
          <w:lang w:val="da-DK"/>
        </w:rPr>
      </w:pPr>
      <w:bookmarkStart w:id="49" w:name="_Toc445824253"/>
      <w:r w:rsidRPr="00953454">
        <w:rPr>
          <w:lang w:val="da-DK"/>
        </w:rPr>
        <w:t>TSR Modules</w:t>
      </w:r>
      <w:bookmarkEnd w:id="49"/>
    </w:p>
    <w:p w14:paraId="03337F2A" w14:textId="46C31B5A" w:rsidR="00BB647E" w:rsidRPr="00BB647E" w:rsidRDefault="00BB647E" w:rsidP="00BB647E">
      <w:pPr>
        <w:pStyle w:val="ListParagraph"/>
        <w:numPr>
          <w:ilvl w:val="0"/>
          <w:numId w:val="28"/>
        </w:numPr>
      </w:pPr>
      <w:r w:rsidRPr="00BB647E">
        <w:t xml:space="preserve">The following modules are used </w:t>
      </w:r>
      <w:r>
        <w:t xml:space="preserve">specifically </w:t>
      </w:r>
      <w:r w:rsidRPr="00BB647E">
        <w:t>for treaty storage regulation mode of the model.</w:t>
      </w:r>
    </w:p>
    <w:p w14:paraId="4C4ABEDB" w14:textId="099C7AC4" w:rsidR="003B07F4" w:rsidRPr="00330E1E" w:rsidRDefault="003B07F4" w:rsidP="00BB647E">
      <w:pPr>
        <w:rPr>
          <w:lang w:val="da-DK"/>
        </w:rPr>
      </w:pPr>
      <w:r w:rsidRPr="00330E1E">
        <w:rPr>
          <w:lang w:val="da-DK"/>
        </w:rPr>
        <w:t>Aerpdp</w:t>
      </w:r>
      <w:r w:rsidR="00BB647E" w:rsidRPr="00330E1E">
        <w:rPr>
          <w:lang w:val="da-DK"/>
        </w:rPr>
        <w:t xml:space="preserve"> </w:t>
      </w:r>
    </w:p>
    <w:p w14:paraId="6A88AE19" w14:textId="531E67E6" w:rsidR="003B07F4" w:rsidRPr="00953454" w:rsidRDefault="003B07F4" w:rsidP="00BB647E">
      <w:pPr>
        <w:rPr>
          <w:lang w:val="da-DK"/>
        </w:rPr>
      </w:pPr>
      <w:r w:rsidRPr="00953454">
        <w:rPr>
          <w:lang w:val="da-DK"/>
        </w:rPr>
        <w:t>Albeni_mod</w:t>
      </w:r>
      <w:r w:rsidR="00BB647E">
        <w:rPr>
          <w:lang w:val="da-DK"/>
        </w:rPr>
        <w:t xml:space="preserve"> </w:t>
      </w:r>
    </w:p>
    <w:p w14:paraId="188BED6B" w14:textId="77777777" w:rsidR="003B07F4" w:rsidRPr="00953454" w:rsidRDefault="003B07F4" w:rsidP="003B07F4">
      <w:pPr>
        <w:rPr>
          <w:lang w:val="da-DK"/>
        </w:rPr>
      </w:pPr>
      <w:r w:rsidRPr="00953454">
        <w:rPr>
          <w:lang w:val="da-DK"/>
        </w:rPr>
        <w:t>Alder_mod</w:t>
      </w:r>
    </w:p>
    <w:p w14:paraId="4B1FF0C5" w14:textId="77777777" w:rsidR="003B07F4" w:rsidRPr="00953454" w:rsidRDefault="003B07F4" w:rsidP="003B07F4">
      <w:pPr>
        <w:rPr>
          <w:lang w:val="da-DK"/>
        </w:rPr>
      </w:pPr>
      <w:r w:rsidRPr="00953454">
        <w:rPr>
          <w:lang w:val="da-DK"/>
        </w:rPr>
        <w:t>BPAmica</w:t>
      </w:r>
    </w:p>
    <w:p w14:paraId="236499AC" w14:textId="77777777" w:rsidR="003B07F4" w:rsidRPr="00953454" w:rsidRDefault="003B07F4" w:rsidP="003B07F4">
      <w:pPr>
        <w:rPr>
          <w:lang w:val="da-DK"/>
        </w:rPr>
      </w:pPr>
      <w:r w:rsidRPr="00953454">
        <w:rPr>
          <w:lang w:val="da-DK"/>
        </w:rPr>
        <w:t>Bpaperdat</w:t>
      </w:r>
    </w:p>
    <w:p w14:paraId="656828BC" w14:textId="77777777" w:rsidR="003B07F4" w:rsidRPr="00953454" w:rsidRDefault="003B07F4" w:rsidP="003B07F4">
      <w:pPr>
        <w:rPr>
          <w:lang w:val="da-DK"/>
        </w:rPr>
      </w:pPr>
      <w:r w:rsidRPr="00953454">
        <w:rPr>
          <w:lang w:val="da-DK"/>
        </w:rPr>
        <w:t>Bparegdef</w:t>
      </w:r>
    </w:p>
    <w:p w14:paraId="67EF988C" w14:textId="77777777" w:rsidR="003B07F4" w:rsidRPr="00953454" w:rsidRDefault="003B07F4" w:rsidP="003B07F4">
      <w:pPr>
        <w:rPr>
          <w:lang w:val="da-DK"/>
        </w:rPr>
      </w:pPr>
      <w:r w:rsidRPr="00953454">
        <w:rPr>
          <w:lang w:val="da-DK"/>
        </w:rPr>
        <w:t>Bpascom</w:t>
      </w:r>
    </w:p>
    <w:p w14:paraId="6DBC3468" w14:textId="77777777" w:rsidR="003B07F4" w:rsidRPr="00953454" w:rsidRDefault="00B84F1E" w:rsidP="003B07F4">
      <w:pPr>
        <w:rPr>
          <w:lang w:val="da-DK"/>
        </w:rPr>
      </w:pPr>
      <w:r w:rsidRPr="00953454">
        <w:rPr>
          <w:lang w:val="da-DK"/>
        </w:rPr>
        <w:t>Bpasdat</w:t>
      </w:r>
    </w:p>
    <w:p w14:paraId="68337C28" w14:textId="77777777" w:rsidR="00B84F1E" w:rsidRPr="00953454" w:rsidRDefault="00B84F1E" w:rsidP="003B07F4">
      <w:pPr>
        <w:rPr>
          <w:lang w:val="da-DK"/>
        </w:rPr>
      </w:pPr>
      <w:r w:rsidRPr="00953454">
        <w:rPr>
          <w:lang w:val="da-DK"/>
        </w:rPr>
        <w:t>Bpaspl</w:t>
      </w:r>
    </w:p>
    <w:p w14:paraId="1A2EE679" w14:textId="77777777" w:rsidR="00B84F1E" w:rsidRPr="00330E1E" w:rsidRDefault="00B84F1E" w:rsidP="003B07F4">
      <w:pPr>
        <w:rPr>
          <w:lang w:val="da-DK"/>
        </w:rPr>
      </w:pPr>
      <w:r w:rsidRPr="00330E1E">
        <w:rPr>
          <w:lang w:val="da-DK"/>
        </w:rPr>
        <w:t>Bypdates</w:t>
      </w:r>
    </w:p>
    <w:p w14:paraId="144C5E91" w14:textId="77777777" w:rsidR="00B84F1E" w:rsidRPr="00953454" w:rsidRDefault="00B84F1E" w:rsidP="003B07F4">
      <w:pPr>
        <w:rPr>
          <w:lang w:val="fr-FR"/>
        </w:rPr>
      </w:pPr>
      <w:r w:rsidRPr="00953454">
        <w:rPr>
          <w:lang w:val="fr-FR"/>
        </w:rPr>
        <w:t>Calendar</w:t>
      </w:r>
    </w:p>
    <w:p w14:paraId="50D49367" w14:textId="77777777" w:rsidR="00B84F1E" w:rsidRPr="00953454" w:rsidRDefault="00B84F1E" w:rsidP="003B07F4">
      <w:pPr>
        <w:rPr>
          <w:lang w:val="fr-FR"/>
        </w:rPr>
      </w:pPr>
      <w:r w:rsidRPr="00953454">
        <w:rPr>
          <w:lang w:val="fr-FR"/>
        </w:rPr>
        <w:t>Constraint_mod</w:t>
      </w:r>
    </w:p>
    <w:p w14:paraId="0627AF23" w14:textId="77777777" w:rsidR="00B84F1E" w:rsidRPr="00953454" w:rsidRDefault="00B84F1E" w:rsidP="003B07F4">
      <w:pPr>
        <w:rPr>
          <w:lang w:val="fr-FR"/>
        </w:rPr>
      </w:pPr>
      <w:r w:rsidRPr="00953454">
        <w:rPr>
          <w:lang w:val="fr-FR"/>
        </w:rPr>
        <w:t>Environment</w:t>
      </w:r>
    </w:p>
    <w:p w14:paraId="3B768797" w14:textId="77777777" w:rsidR="00B84F1E" w:rsidRPr="00953454" w:rsidRDefault="00B84F1E" w:rsidP="003B07F4">
      <w:pPr>
        <w:rPr>
          <w:lang w:val="fr-FR"/>
        </w:rPr>
      </w:pPr>
      <w:r w:rsidRPr="00953454">
        <w:rPr>
          <w:lang w:val="fr-FR"/>
        </w:rPr>
        <w:t>Errors</w:t>
      </w:r>
    </w:p>
    <w:p w14:paraId="4D3C7655" w14:textId="77777777" w:rsidR="00B84F1E" w:rsidRPr="00953454" w:rsidRDefault="00B84F1E" w:rsidP="003B07F4">
      <w:pPr>
        <w:rPr>
          <w:lang w:val="fr-FR"/>
        </w:rPr>
      </w:pPr>
      <w:r w:rsidRPr="00953454">
        <w:rPr>
          <w:lang w:val="fr-FR"/>
        </w:rPr>
        <w:t>Expect1</w:t>
      </w:r>
    </w:p>
    <w:p w14:paraId="239489DA" w14:textId="77777777" w:rsidR="00B84F1E" w:rsidRPr="00953454" w:rsidRDefault="00B84F1E" w:rsidP="003B07F4">
      <w:pPr>
        <w:rPr>
          <w:lang w:val="fr-FR"/>
        </w:rPr>
      </w:pPr>
      <w:r w:rsidRPr="00953454">
        <w:rPr>
          <w:lang w:val="fr-FR"/>
        </w:rPr>
        <w:t>Flovol</w:t>
      </w:r>
    </w:p>
    <w:p w14:paraId="1479240C" w14:textId="77777777" w:rsidR="00B84F1E" w:rsidRPr="00953454" w:rsidRDefault="00B84F1E" w:rsidP="003B07F4">
      <w:pPr>
        <w:rPr>
          <w:lang w:val="fr-FR"/>
        </w:rPr>
      </w:pPr>
      <w:r w:rsidRPr="00953454">
        <w:rPr>
          <w:lang w:val="fr-FR"/>
        </w:rPr>
        <w:t>Gorgemin_mod</w:t>
      </w:r>
    </w:p>
    <w:p w14:paraId="0668AE83" w14:textId="77777777" w:rsidR="00B84F1E" w:rsidRPr="00953454" w:rsidRDefault="00B84F1E" w:rsidP="003B07F4">
      <w:pPr>
        <w:rPr>
          <w:lang w:val="fr-FR"/>
        </w:rPr>
      </w:pPr>
      <w:r w:rsidRPr="00953454">
        <w:rPr>
          <w:lang w:val="fr-FR"/>
        </w:rPr>
        <w:t>HYavlc</w:t>
      </w:r>
    </w:p>
    <w:p w14:paraId="78FB9C5F" w14:textId="77777777" w:rsidR="00B84F1E" w:rsidRPr="00953454" w:rsidRDefault="00B84F1E" w:rsidP="003B07F4">
      <w:pPr>
        <w:rPr>
          <w:lang w:val="fr-FR"/>
        </w:rPr>
      </w:pPr>
      <w:r w:rsidRPr="00953454">
        <w:rPr>
          <w:lang w:val="fr-FR"/>
        </w:rPr>
        <w:t>Hydfish</w:t>
      </w:r>
    </w:p>
    <w:p w14:paraId="67AADEF9" w14:textId="77777777" w:rsidR="00B84F1E" w:rsidRPr="00953454" w:rsidRDefault="00B84F1E" w:rsidP="003B07F4">
      <w:pPr>
        <w:rPr>
          <w:lang w:val="fr-FR"/>
        </w:rPr>
      </w:pPr>
      <w:r w:rsidRPr="00953454">
        <w:rPr>
          <w:lang w:val="fr-FR"/>
        </w:rPr>
        <w:t>Hydhk</w:t>
      </w:r>
    </w:p>
    <w:p w14:paraId="2138D70B" w14:textId="77777777" w:rsidR="00B84F1E" w:rsidRPr="00953454" w:rsidRDefault="00E11A8C" w:rsidP="003B07F4">
      <w:pPr>
        <w:rPr>
          <w:lang w:val="fr-FR"/>
        </w:rPr>
      </w:pPr>
      <w:r w:rsidRPr="00953454">
        <w:rPr>
          <w:lang w:val="fr-FR"/>
        </w:rPr>
        <w:t>Hydsize</w:t>
      </w:r>
    </w:p>
    <w:p w14:paraId="1C9E79A5" w14:textId="77777777" w:rsidR="00E11A8C" w:rsidRPr="00953454" w:rsidRDefault="00E11A8C" w:rsidP="003B07F4">
      <w:pPr>
        <w:rPr>
          <w:lang w:val="fr-FR"/>
        </w:rPr>
      </w:pPr>
      <w:r w:rsidRPr="00953454">
        <w:rPr>
          <w:lang w:val="fr-FR"/>
        </w:rPr>
        <w:t>Hytime</w:t>
      </w:r>
    </w:p>
    <w:p w14:paraId="06AD6EB6" w14:textId="77777777" w:rsidR="00E11A8C" w:rsidRPr="00953454" w:rsidRDefault="00E11A8C" w:rsidP="003B07F4">
      <w:pPr>
        <w:rPr>
          <w:lang w:val="fr-FR"/>
        </w:rPr>
      </w:pPr>
      <w:r w:rsidRPr="00953454">
        <w:rPr>
          <w:lang w:val="fr-FR"/>
        </w:rPr>
        <w:t>Lfalls</w:t>
      </w:r>
    </w:p>
    <w:p w14:paraId="467CDF55" w14:textId="77777777" w:rsidR="00E11A8C" w:rsidRPr="00953454" w:rsidRDefault="00E11A8C" w:rsidP="003B07F4">
      <w:pPr>
        <w:rPr>
          <w:lang w:val="fr-FR"/>
        </w:rPr>
      </w:pPr>
      <w:r w:rsidRPr="00953454">
        <w:rPr>
          <w:lang w:val="fr-FR"/>
        </w:rPr>
        <w:t>Mcnary_tw</w:t>
      </w:r>
    </w:p>
    <w:p w14:paraId="3F90A7F4" w14:textId="77777777" w:rsidR="00E11A8C" w:rsidRPr="00953454" w:rsidRDefault="00E11A8C" w:rsidP="003B07F4">
      <w:pPr>
        <w:rPr>
          <w:lang w:val="fr-FR"/>
        </w:rPr>
      </w:pPr>
      <w:r w:rsidRPr="00953454">
        <w:rPr>
          <w:lang w:val="fr-FR"/>
        </w:rPr>
        <w:t>Merwin_mod</w:t>
      </w:r>
    </w:p>
    <w:p w14:paraId="2B8820F2" w14:textId="77777777" w:rsidR="00E11A8C" w:rsidRPr="00953454" w:rsidRDefault="00763CDD" w:rsidP="003B07F4">
      <w:pPr>
        <w:rPr>
          <w:lang w:val="da-DK"/>
        </w:rPr>
      </w:pPr>
      <w:r>
        <w:rPr>
          <w:lang w:val="da-DK"/>
        </w:rPr>
        <w:t>Period</w:t>
      </w:r>
      <w:r w:rsidR="00E11A8C" w:rsidRPr="00953454">
        <w:rPr>
          <w:lang w:val="da-DK"/>
        </w:rPr>
        <w:t>PeriodMod</w:t>
      </w:r>
    </w:p>
    <w:p w14:paraId="2064AD92" w14:textId="77777777" w:rsidR="00E11A8C" w:rsidRPr="00953454" w:rsidRDefault="00E11A8C" w:rsidP="003B07F4">
      <w:pPr>
        <w:rPr>
          <w:lang w:val="da-DK"/>
        </w:rPr>
      </w:pPr>
      <w:r w:rsidRPr="00953454">
        <w:rPr>
          <w:lang w:val="da-DK"/>
        </w:rPr>
        <w:t>Opr_AERPDP</w:t>
      </w:r>
    </w:p>
    <w:p w14:paraId="516382B8" w14:textId="77777777" w:rsidR="00E11A8C" w:rsidRPr="00E11A8C" w:rsidRDefault="00E11A8C" w:rsidP="003B07F4">
      <w:pPr>
        <w:rPr>
          <w:lang w:val="da-DK"/>
        </w:rPr>
      </w:pPr>
      <w:r w:rsidRPr="00E11A8C">
        <w:rPr>
          <w:lang w:val="da-DK"/>
        </w:rPr>
        <w:t>Opr_Albeni_Mod</w:t>
      </w:r>
    </w:p>
    <w:p w14:paraId="719AAE06" w14:textId="77777777" w:rsidR="00E11A8C" w:rsidRPr="00E11A8C" w:rsidRDefault="00E11A8C" w:rsidP="003B07F4">
      <w:pPr>
        <w:rPr>
          <w:lang w:val="da-DK"/>
        </w:rPr>
      </w:pPr>
      <w:r w:rsidRPr="00E11A8C">
        <w:rPr>
          <w:lang w:val="da-DK"/>
        </w:rPr>
        <w:t>Opr_Alder_mod</w:t>
      </w:r>
    </w:p>
    <w:p w14:paraId="56130C92" w14:textId="77777777" w:rsidR="00E11A8C" w:rsidRDefault="00E11A8C" w:rsidP="003B07F4">
      <w:pPr>
        <w:rPr>
          <w:lang w:val="da-DK"/>
        </w:rPr>
      </w:pPr>
      <w:r>
        <w:rPr>
          <w:lang w:val="da-DK"/>
        </w:rPr>
        <w:t>Opr_bpaarc</w:t>
      </w:r>
    </w:p>
    <w:p w14:paraId="33D62890" w14:textId="77777777" w:rsidR="00E11A8C" w:rsidRDefault="00E11A8C" w:rsidP="003B07F4">
      <w:pPr>
        <w:rPr>
          <w:lang w:val="da-DK"/>
        </w:rPr>
      </w:pPr>
      <w:r>
        <w:rPr>
          <w:lang w:val="da-DK"/>
        </w:rPr>
        <w:t>Opr_bpamica</w:t>
      </w:r>
    </w:p>
    <w:p w14:paraId="39DEE8E4" w14:textId="77777777" w:rsidR="00E11A8C" w:rsidRDefault="00E11A8C" w:rsidP="003B07F4">
      <w:pPr>
        <w:rPr>
          <w:lang w:val="da-DK"/>
        </w:rPr>
      </w:pPr>
      <w:r>
        <w:rPr>
          <w:lang w:val="da-DK"/>
        </w:rPr>
        <w:t>Opr_bpaperdat</w:t>
      </w:r>
    </w:p>
    <w:p w14:paraId="37993EBB" w14:textId="77777777" w:rsidR="00E11A8C" w:rsidRDefault="00E11A8C" w:rsidP="003B07F4">
      <w:pPr>
        <w:rPr>
          <w:lang w:val="da-DK"/>
        </w:rPr>
      </w:pPr>
      <w:r>
        <w:rPr>
          <w:lang w:val="da-DK"/>
        </w:rPr>
        <w:t>Opr_bparegdef</w:t>
      </w:r>
    </w:p>
    <w:p w14:paraId="0D0865DA" w14:textId="77777777" w:rsidR="00E11A8C" w:rsidRDefault="00E11A8C" w:rsidP="003B07F4">
      <w:pPr>
        <w:rPr>
          <w:lang w:val="da-DK"/>
        </w:rPr>
      </w:pPr>
      <w:r>
        <w:rPr>
          <w:lang w:val="da-DK"/>
        </w:rPr>
        <w:t>Opr_bpascom</w:t>
      </w:r>
    </w:p>
    <w:p w14:paraId="16380E7A" w14:textId="77777777" w:rsidR="00E11A8C" w:rsidRDefault="00E11A8C" w:rsidP="003B07F4">
      <w:pPr>
        <w:rPr>
          <w:lang w:val="da-DK"/>
        </w:rPr>
      </w:pPr>
      <w:r>
        <w:rPr>
          <w:lang w:val="da-DK"/>
        </w:rPr>
        <w:t>Opr_bpasdat</w:t>
      </w:r>
    </w:p>
    <w:p w14:paraId="7F900D39" w14:textId="77777777" w:rsidR="00E11A8C" w:rsidRDefault="00E11A8C" w:rsidP="003B07F4">
      <w:pPr>
        <w:rPr>
          <w:lang w:val="da-DK"/>
        </w:rPr>
      </w:pPr>
      <w:r>
        <w:rPr>
          <w:lang w:val="da-DK"/>
        </w:rPr>
        <w:t>Opr_bpaspl</w:t>
      </w:r>
    </w:p>
    <w:p w14:paraId="545838AB" w14:textId="77777777" w:rsidR="00E11A8C" w:rsidRDefault="00E11A8C" w:rsidP="003B07F4">
      <w:pPr>
        <w:rPr>
          <w:lang w:val="da-DK"/>
        </w:rPr>
      </w:pPr>
      <w:r>
        <w:rPr>
          <w:lang w:val="da-DK"/>
        </w:rPr>
        <w:t>Opr_bypdates</w:t>
      </w:r>
    </w:p>
    <w:p w14:paraId="5782E6CA" w14:textId="77777777" w:rsidR="00E11A8C" w:rsidRDefault="00E11A8C" w:rsidP="003B07F4">
      <w:pPr>
        <w:rPr>
          <w:lang w:val="da-DK"/>
        </w:rPr>
      </w:pPr>
      <w:r>
        <w:rPr>
          <w:lang w:val="da-DK"/>
        </w:rPr>
        <w:t>Opr_constraint_mod</w:t>
      </w:r>
    </w:p>
    <w:p w14:paraId="53DCB816" w14:textId="77777777" w:rsidR="00E11A8C" w:rsidRDefault="00E11A8C" w:rsidP="003B07F4">
      <w:pPr>
        <w:rPr>
          <w:lang w:val="da-DK"/>
        </w:rPr>
      </w:pPr>
      <w:r>
        <w:rPr>
          <w:lang w:val="da-DK"/>
        </w:rPr>
        <w:t>Opr_Errors</w:t>
      </w:r>
    </w:p>
    <w:p w14:paraId="558F02A0" w14:textId="77777777" w:rsidR="00E11A8C" w:rsidRPr="00953454" w:rsidRDefault="00E11A8C" w:rsidP="003B07F4">
      <w:pPr>
        <w:rPr>
          <w:lang w:val="da-DK"/>
        </w:rPr>
      </w:pPr>
      <w:r w:rsidRPr="00953454">
        <w:rPr>
          <w:lang w:val="da-DK"/>
        </w:rPr>
        <w:t>Opr_Expect1</w:t>
      </w:r>
    </w:p>
    <w:p w14:paraId="6A649DC6" w14:textId="77777777" w:rsidR="00E11A8C" w:rsidRPr="00953454" w:rsidRDefault="00E11A8C" w:rsidP="003B07F4">
      <w:pPr>
        <w:rPr>
          <w:lang w:val="da-DK"/>
        </w:rPr>
      </w:pPr>
      <w:r w:rsidRPr="00953454">
        <w:rPr>
          <w:lang w:val="da-DK"/>
        </w:rPr>
        <w:t>Opr_flovol</w:t>
      </w:r>
    </w:p>
    <w:p w14:paraId="3105931E" w14:textId="77777777" w:rsidR="00E11A8C" w:rsidRPr="00953454" w:rsidRDefault="00E11A8C" w:rsidP="003B07F4">
      <w:pPr>
        <w:rPr>
          <w:lang w:val="da-DK"/>
        </w:rPr>
      </w:pPr>
      <w:r w:rsidRPr="00953454">
        <w:rPr>
          <w:lang w:val="da-DK"/>
        </w:rPr>
        <w:t>Opr_hyavlc</w:t>
      </w:r>
    </w:p>
    <w:p w14:paraId="3DE9A5BD" w14:textId="77777777" w:rsidR="00E11A8C" w:rsidRPr="00953454" w:rsidRDefault="00E11A8C" w:rsidP="003B07F4">
      <w:pPr>
        <w:rPr>
          <w:lang w:val="da-DK"/>
        </w:rPr>
      </w:pPr>
      <w:r w:rsidRPr="00953454">
        <w:rPr>
          <w:lang w:val="da-DK"/>
        </w:rPr>
        <w:t>Opr_hydfish</w:t>
      </w:r>
    </w:p>
    <w:p w14:paraId="47881435" w14:textId="77777777" w:rsidR="00E11A8C" w:rsidRPr="00953454" w:rsidRDefault="00E11A8C" w:rsidP="003B07F4">
      <w:pPr>
        <w:rPr>
          <w:lang w:val="da-DK"/>
        </w:rPr>
      </w:pPr>
      <w:r w:rsidRPr="00953454">
        <w:rPr>
          <w:lang w:val="da-DK"/>
        </w:rPr>
        <w:t>Opr_hydhk</w:t>
      </w:r>
    </w:p>
    <w:p w14:paraId="4A7C1935" w14:textId="77777777" w:rsidR="00E11A8C" w:rsidRPr="00953454" w:rsidRDefault="00E11A8C" w:rsidP="003B07F4">
      <w:pPr>
        <w:rPr>
          <w:lang w:val="da-DK"/>
        </w:rPr>
      </w:pPr>
      <w:r w:rsidRPr="00953454">
        <w:rPr>
          <w:lang w:val="da-DK"/>
        </w:rPr>
        <w:t>Opr_hydind</w:t>
      </w:r>
    </w:p>
    <w:p w14:paraId="15DFEBEF" w14:textId="77777777" w:rsidR="00E11A8C" w:rsidRPr="00953454" w:rsidRDefault="00E11A8C" w:rsidP="003B07F4">
      <w:pPr>
        <w:rPr>
          <w:lang w:val="da-DK"/>
        </w:rPr>
      </w:pPr>
      <w:r w:rsidRPr="00953454">
        <w:rPr>
          <w:lang w:val="da-DK"/>
        </w:rPr>
        <w:t>Opr_hydsize</w:t>
      </w:r>
    </w:p>
    <w:p w14:paraId="4A6AF5F5" w14:textId="77777777" w:rsidR="00E11A8C" w:rsidRPr="00953454" w:rsidRDefault="00E11A8C" w:rsidP="003B07F4">
      <w:pPr>
        <w:rPr>
          <w:lang w:val="da-DK"/>
        </w:rPr>
      </w:pPr>
      <w:r w:rsidRPr="00953454">
        <w:rPr>
          <w:lang w:val="da-DK"/>
        </w:rPr>
        <w:t>Opr_hytime</w:t>
      </w:r>
    </w:p>
    <w:p w14:paraId="046A9272" w14:textId="77777777" w:rsidR="00E11A8C" w:rsidRPr="00953454" w:rsidRDefault="00E11A8C" w:rsidP="003B07F4">
      <w:pPr>
        <w:rPr>
          <w:lang w:val="da-DK"/>
        </w:rPr>
      </w:pPr>
      <w:r w:rsidRPr="00953454">
        <w:rPr>
          <w:lang w:val="da-DK"/>
        </w:rPr>
        <w:t>Opr_Inits</w:t>
      </w:r>
    </w:p>
    <w:p w14:paraId="0780DC1C" w14:textId="77777777" w:rsidR="00E11A8C" w:rsidRPr="00953454" w:rsidRDefault="00E11A8C" w:rsidP="003B07F4">
      <w:pPr>
        <w:rPr>
          <w:lang w:val="da-DK"/>
        </w:rPr>
      </w:pPr>
      <w:r w:rsidRPr="00953454">
        <w:rPr>
          <w:lang w:val="da-DK"/>
        </w:rPr>
        <w:t>Opr_lfalls</w:t>
      </w:r>
    </w:p>
    <w:p w14:paraId="7588D697" w14:textId="77777777" w:rsidR="00E11A8C" w:rsidRPr="00953454" w:rsidRDefault="00E11A8C" w:rsidP="003B07F4">
      <w:pPr>
        <w:rPr>
          <w:lang w:val="da-DK"/>
        </w:rPr>
      </w:pPr>
      <w:r w:rsidRPr="00953454">
        <w:rPr>
          <w:lang w:val="da-DK"/>
        </w:rPr>
        <w:t>Opr_mcnary_tw</w:t>
      </w:r>
    </w:p>
    <w:p w14:paraId="1D9D5672" w14:textId="77777777" w:rsidR="00E11A8C" w:rsidRPr="00953454" w:rsidRDefault="00E11A8C" w:rsidP="003B07F4">
      <w:pPr>
        <w:rPr>
          <w:lang w:val="da-DK"/>
        </w:rPr>
      </w:pPr>
      <w:r w:rsidRPr="00953454">
        <w:rPr>
          <w:lang w:val="da-DK"/>
        </w:rPr>
        <w:t>Opr_merwin_mod</w:t>
      </w:r>
    </w:p>
    <w:p w14:paraId="380A02FF" w14:textId="77777777" w:rsidR="00E11A8C" w:rsidRPr="00953454" w:rsidRDefault="00A930FD" w:rsidP="003B07F4">
      <w:pPr>
        <w:rPr>
          <w:lang w:val="da-DK"/>
        </w:rPr>
      </w:pPr>
      <w:r w:rsidRPr="00953454">
        <w:rPr>
          <w:lang w:val="da-DK"/>
        </w:rPr>
        <w:t>Opr_</w:t>
      </w:r>
      <w:r w:rsidR="00763CDD">
        <w:rPr>
          <w:lang w:val="da-DK"/>
        </w:rPr>
        <w:t>period</w:t>
      </w:r>
      <w:r w:rsidRPr="00953454">
        <w:rPr>
          <w:lang w:val="da-DK"/>
        </w:rPr>
        <w:t>periodmod</w:t>
      </w:r>
    </w:p>
    <w:p w14:paraId="7321B139" w14:textId="77777777" w:rsidR="00A930FD" w:rsidRPr="00953454" w:rsidRDefault="00A930FD" w:rsidP="003B07F4">
      <w:pPr>
        <w:rPr>
          <w:lang w:val="da-DK"/>
        </w:rPr>
      </w:pPr>
      <w:r w:rsidRPr="00953454">
        <w:rPr>
          <w:lang w:val="da-DK"/>
        </w:rPr>
        <w:t>Opr_pltlkup</w:t>
      </w:r>
    </w:p>
    <w:p w14:paraId="6E98C793" w14:textId="77777777" w:rsidR="00A930FD" w:rsidRPr="00953454" w:rsidRDefault="00A930FD" w:rsidP="003B07F4">
      <w:pPr>
        <w:rPr>
          <w:lang w:val="da-DK"/>
        </w:rPr>
      </w:pPr>
      <w:r w:rsidRPr="00953454">
        <w:rPr>
          <w:lang w:val="da-DK"/>
        </w:rPr>
        <w:t>Opr_projname</w:t>
      </w:r>
    </w:p>
    <w:p w14:paraId="762D3395" w14:textId="77777777" w:rsidR="00A930FD" w:rsidRPr="00953454" w:rsidRDefault="00A930FD" w:rsidP="003B07F4">
      <w:pPr>
        <w:rPr>
          <w:lang w:val="da-DK"/>
        </w:rPr>
      </w:pPr>
      <w:r w:rsidRPr="00953454">
        <w:rPr>
          <w:lang w:val="da-DK"/>
        </w:rPr>
        <w:t>Opr_recdrft_mod</w:t>
      </w:r>
    </w:p>
    <w:p w14:paraId="3F20CB99" w14:textId="77777777" w:rsidR="00A930FD" w:rsidRPr="00953454" w:rsidRDefault="00A930FD" w:rsidP="003B07F4">
      <w:pPr>
        <w:rPr>
          <w:lang w:val="da-DK"/>
        </w:rPr>
      </w:pPr>
      <w:r w:rsidRPr="00953454">
        <w:rPr>
          <w:lang w:val="da-DK"/>
        </w:rPr>
        <w:t>Opr_settoaer</w:t>
      </w:r>
    </w:p>
    <w:p w14:paraId="682F78C8" w14:textId="77777777" w:rsidR="00A930FD" w:rsidRPr="00953454" w:rsidRDefault="00A930FD" w:rsidP="003B07F4">
      <w:pPr>
        <w:rPr>
          <w:lang w:val="da-DK"/>
        </w:rPr>
      </w:pPr>
      <w:r w:rsidRPr="00953454">
        <w:rPr>
          <w:lang w:val="da-DK"/>
        </w:rPr>
        <w:t>Opr_simhydro</w:t>
      </w:r>
    </w:p>
    <w:p w14:paraId="00398673" w14:textId="77777777" w:rsidR="00A930FD" w:rsidRPr="00A930FD" w:rsidRDefault="00A930FD" w:rsidP="003B07F4">
      <w:pPr>
        <w:rPr>
          <w:lang w:val="da-DK"/>
        </w:rPr>
      </w:pPr>
      <w:r w:rsidRPr="00A930FD">
        <w:rPr>
          <w:lang w:val="da-DK"/>
        </w:rPr>
        <w:t>Opr_slide_spill</w:t>
      </w:r>
    </w:p>
    <w:p w14:paraId="39E78B92" w14:textId="77777777" w:rsidR="00A930FD" w:rsidRPr="00A930FD" w:rsidRDefault="00A930FD" w:rsidP="003B07F4">
      <w:pPr>
        <w:rPr>
          <w:lang w:val="da-DK"/>
        </w:rPr>
      </w:pPr>
      <w:r w:rsidRPr="00A930FD">
        <w:rPr>
          <w:lang w:val="da-DK"/>
        </w:rPr>
        <w:t>Opr_Source3</w:t>
      </w:r>
    </w:p>
    <w:p w14:paraId="02E236D0" w14:textId="77777777" w:rsidR="00A930FD" w:rsidRDefault="00A930FD" w:rsidP="003B07F4">
      <w:pPr>
        <w:rPr>
          <w:lang w:val="da-DK"/>
        </w:rPr>
      </w:pPr>
      <w:r>
        <w:rPr>
          <w:lang w:val="da-DK"/>
        </w:rPr>
        <w:t>Opr_spill</w:t>
      </w:r>
    </w:p>
    <w:p w14:paraId="3B5D7219" w14:textId="77777777" w:rsidR="00A930FD" w:rsidRDefault="00A930FD" w:rsidP="003B07F4">
      <w:pPr>
        <w:rPr>
          <w:lang w:val="da-DK"/>
        </w:rPr>
      </w:pPr>
      <w:r>
        <w:rPr>
          <w:lang w:val="da-DK"/>
        </w:rPr>
        <w:t>Opr_splcutoff</w:t>
      </w:r>
    </w:p>
    <w:p w14:paraId="0AEF0D31" w14:textId="77777777" w:rsidR="00A930FD" w:rsidRDefault="00A930FD" w:rsidP="003B07F4">
      <w:pPr>
        <w:rPr>
          <w:lang w:val="da-DK"/>
        </w:rPr>
      </w:pPr>
      <w:r>
        <w:rPr>
          <w:lang w:val="da-DK"/>
        </w:rPr>
        <w:t>Opr_stparms</w:t>
      </w:r>
    </w:p>
    <w:p w14:paraId="0FD9CEB2" w14:textId="77777777" w:rsidR="00A930FD" w:rsidRDefault="00A930FD" w:rsidP="003B07F4">
      <w:pPr>
        <w:rPr>
          <w:lang w:val="da-DK"/>
        </w:rPr>
      </w:pPr>
      <w:r>
        <w:rPr>
          <w:lang w:val="da-DK"/>
        </w:rPr>
        <w:t>Opr_Waterb</w:t>
      </w:r>
    </w:p>
    <w:p w14:paraId="31DB377D" w14:textId="77777777" w:rsidR="00A930FD" w:rsidRDefault="00A930FD" w:rsidP="003B07F4">
      <w:pPr>
        <w:rPr>
          <w:lang w:val="da-DK"/>
        </w:rPr>
      </w:pPr>
      <w:r>
        <w:rPr>
          <w:lang w:val="da-DK"/>
        </w:rPr>
        <w:t>Opr_wbslide</w:t>
      </w:r>
    </w:p>
    <w:p w14:paraId="41EC926C" w14:textId="77777777" w:rsidR="00A930FD" w:rsidRDefault="00A930FD" w:rsidP="003B07F4">
      <w:pPr>
        <w:rPr>
          <w:lang w:val="da-DK"/>
        </w:rPr>
      </w:pPr>
      <w:r>
        <w:rPr>
          <w:lang w:val="da-DK"/>
        </w:rPr>
        <w:t>Opr_xfmr_losses</w:t>
      </w:r>
    </w:p>
    <w:p w14:paraId="1CCB0DF5" w14:textId="5D222D5F" w:rsidR="00E11A72" w:rsidRPr="00BB647E" w:rsidRDefault="00A930FD" w:rsidP="00BB647E">
      <w:pPr>
        <w:rPr>
          <w:lang w:val="da-DK"/>
        </w:rPr>
      </w:pPr>
      <w:r>
        <w:rPr>
          <w:lang w:val="da-DK"/>
        </w:rPr>
        <w:t>Param</w:t>
      </w:r>
      <w:r w:rsidR="00BB647E">
        <w:rPr>
          <w:lang w:val="da-DK"/>
        </w:rPr>
        <w:t xml:space="preserve"> - </w:t>
      </w:r>
      <w:r w:rsidR="00E11A72" w:rsidRPr="00330E1E">
        <w:rPr>
          <w:lang w:val="da-DK"/>
        </w:rPr>
        <w:t>Declares parameter constants used by HYDSIM.</w:t>
      </w:r>
    </w:p>
    <w:p w14:paraId="34E322BB" w14:textId="77777777" w:rsidR="00A930FD" w:rsidRPr="00330E1E" w:rsidRDefault="00A930FD" w:rsidP="003B07F4">
      <w:pPr>
        <w:rPr>
          <w:lang w:val="da-DK"/>
        </w:rPr>
      </w:pPr>
      <w:r w:rsidRPr="00330E1E">
        <w:rPr>
          <w:lang w:val="da-DK"/>
        </w:rPr>
        <w:t>Pltlkup</w:t>
      </w:r>
    </w:p>
    <w:p w14:paraId="08B838A7" w14:textId="77777777" w:rsidR="00A930FD" w:rsidRPr="00330E1E" w:rsidRDefault="00A930FD" w:rsidP="003B07F4">
      <w:pPr>
        <w:rPr>
          <w:lang w:val="da-DK"/>
        </w:rPr>
      </w:pPr>
      <w:r w:rsidRPr="00330E1E">
        <w:rPr>
          <w:lang w:val="da-DK"/>
        </w:rPr>
        <w:t>Projname</w:t>
      </w:r>
    </w:p>
    <w:p w14:paraId="1E62148B" w14:textId="77777777" w:rsidR="00A930FD" w:rsidRPr="00330E1E" w:rsidRDefault="000A5B70" w:rsidP="003B07F4">
      <w:pPr>
        <w:rPr>
          <w:lang w:val="da-DK"/>
        </w:rPr>
      </w:pPr>
      <w:r w:rsidRPr="00330E1E">
        <w:rPr>
          <w:lang w:val="da-DK"/>
        </w:rPr>
        <w:t>Recdrft_mod</w:t>
      </w:r>
    </w:p>
    <w:p w14:paraId="33BAE2FA" w14:textId="77777777" w:rsidR="000A5B70" w:rsidRPr="00330E1E" w:rsidRDefault="000A5B70" w:rsidP="003B07F4">
      <w:pPr>
        <w:rPr>
          <w:lang w:val="da-DK"/>
        </w:rPr>
      </w:pPr>
      <w:r w:rsidRPr="00330E1E">
        <w:rPr>
          <w:lang w:val="da-DK"/>
        </w:rPr>
        <w:t>Reglun</w:t>
      </w:r>
    </w:p>
    <w:p w14:paraId="23A2596E" w14:textId="77777777" w:rsidR="000A5B70" w:rsidRPr="00330E1E" w:rsidRDefault="000A5B70" w:rsidP="003B07F4">
      <w:pPr>
        <w:rPr>
          <w:lang w:val="da-DK"/>
        </w:rPr>
      </w:pPr>
      <w:r w:rsidRPr="00330E1E">
        <w:rPr>
          <w:lang w:val="da-DK"/>
        </w:rPr>
        <w:t>Settoaer</w:t>
      </w:r>
    </w:p>
    <w:p w14:paraId="264D84D0" w14:textId="77777777" w:rsidR="000A5B70" w:rsidRPr="00330E1E" w:rsidRDefault="000A5B70" w:rsidP="003B07F4">
      <w:pPr>
        <w:rPr>
          <w:lang w:val="da-DK"/>
        </w:rPr>
      </w:pPr>
      <w:r w:rsidRPr="00330E1E">
        <w:rPr>
          <w:lang w:val="da-DK"/>
        </w:rPr>
        <w:t>Slide_spill</w:t>
      </w:r>
    </w:p>
    <w:p w14:paraId="06ECEDB7" w14:textId="77777777" w:rsidR="000A5B70" w:rsidRPr="00330E1E" w:rsidRDefault="000A5B70" w:rsidP="003B07F4">
      <w:pPr>
        <w:rPr>
          <w:lang w:val="da-DK"/>
        </w:rPr>
      </w:pPr>
      <w:r w:rsidRPr="00330E1E">
        <w:rPr>
          <w:lang w:val="da-DK"/>
        </w:rPr>
        <w:t>Spill</w:t>
      </w:r>
    </w:p>
    <w:p w14:paraId="4A684A44" w14:textId="77777777" w:rsidR="000A5B70" w:rsidRPr="00330E1E" w:rsidRDefault="000A5B70" w:rsidP="003B07F4">
      <w:pPr>
        <w:rPr>
          <w:lang w:val="da-DK"/>
        </w:rPr>
      </w:pPr>
      <w:r w:rsidRPr="00330E1E">
        <w:rPr>
          <w:lang w:val="da-DK"/>
        </w:rPr>
        <w:t>Splcutoff</w:t>
      </w:r>
    </w:p>
    <w:p w14:paraId="1DF5E2CE" w14:textId="77777777" w:rsidR="000A5B70" w:rsidRPr="00330E1E" w:rsidRDefault="000A5B70" w:rsidP="003B07F4">
      <w:pPr>
        <w:rPr>
          <w:lang w:val="da-DK"/>
        </w:rPr>
      </w:pPr>
      <w:r w:rsidRPr="00330E1E">
        <w:rPr>
          <w:lang w:val="da-DK"/>
        </w:rPr>
        <w:t>Stparms</w:t>
      </w:r>
    </w:p>
    <w:p w14:paraId="7D0AB2FA" w14:textId="77777777" w:rsidR="000A5B70" w:rsidRPr="00330E1E" w:rsidRDefault="000A5B70" w:rsidP="003B07F4">
      <w:pPr>
        <w:rPr>
          <w:lang w:val="da-DK"/>
        </w:rPr>
      </w:pPr>
      <w:r w:rsidRPr="00330E1E">
        <w:rPr>
          <w:lang w:val="da-DK"/>
        </w:rPr>
        <w:t>Tsr_aerPDP</w:t>
      </w:r>
    </w:p>
    <w:p w14:paraId="1E811F3A" w14:textId="77777777" w:rsidR="000A5B70" w:rsidRPr="00330E1E" w:rsidRDefault="00BE4956" w:rsidP="000A5B70">
      <w:pPr>
        <w:rPr>
          <w:lang w:val="da-DK"/>
        </w:rPr>
      </w:pPr>
      <w:r w:rsidRPr="00330E1E">
        <w:rPr>
          <w:lang w:val="da-DK"/>
        </w:rPr>
        <w:t>Tsr_</w:t>
      </w:r>
      <w:r w:rsidR="000A5B70" w:rsidRPr="00330E1E">
        <w:rPr>
          <w:lang w:val="da-DK"/>
        </w:rPr>
        <w:t>Albeni_mod</w:t>
      </w:r>
    </w:p>
    <w:p w14:paraId="5A97B807" w14:textId="77777777" w:rsidR="000A5B70" w:rsidRPr="00330E1E" w:rsidRDefault="00BE4956" w:rsidP="000A5B70">
      <w:pPr>
        <w:rPr>
          <w:lang w:val="da-DK"/>
        </w:rPr>
      </w:pPr>
      <w:r w:rsidRPr="00330E1E">
        <w:rPr>
          <w:lang w:val="da-DK"/>
        </w:rPr>
        <w:t>Tsr_</w:t>
      </w:r>
      <w:r w:rsidR="000A5B70" w:rsidRPr="00330E1E">
        <w:rPr>
          <w:lang w:val="da-DK"/>
        </w:rPr>
        <w:t>Alder_mod</w:t>
      </w:r>
    </w:p>
    <w:p w14:paraId="097BDB15" w14:textId="77777777" w:rsidR="000A5B70" w:rsidRPr="00330E1E" w:rsidRDefault="00BE4956" w:rsidP="000A5B70">
      <w:pPr>
        <w:rPr>
          <w:lang w:val="da-DK"/>
        </w:rPr>
      </w:pPr>
      <w:r w:rsidRPr="00330E1E">
        <w:rPr>
          <w:lang w:val="da-DK"/>
        </w:rPr>
        <w:t>Tsr_</w:t>
      </w:r>
      <w:r w:rsidR="000A5B70" w:rsidRPr="00330E1E">
        <w:rPr>
          <w:lang w:val="da-DK"/>
        </w:rPr>
        <w:t>BPAmica</w:t>
      </w:r>
    </w:p>
    <w:p w14:paraId="6F9075BD" w14:textId="77777777" w:rsidR="000A5B70" w:rsidRPr="00330E1E" w:rsidRDefault="00BE4956" w:rsidP="000A5B70">
      <w:pPr>
        <w:rPr>
          <w:lang w:val="da-DK"/>
        </w:rPr>
      </w:pPr>
      <w:r w:rsidRPr="00330E1E">
        <w:rPr>
          <w:lang w:val="da-DK"/>
        </w:rPr>
        <w:t>Tsr_</w:t>
      </w:r>
      <w:r w:rsidR="000A5B70" w:rsidRPr="00330E1E">
        <w:rPr>
          <w:lang w:val="da-DK"/>
        </w:rPr>
        <w:t>Bpaperdat</w:t>
      </w:r>
    </w:p>
    <w:p w14:paraId="1401CDF2" w14:textId="77777777" w:rsidR="000A5B70" w:rsidRPr="00330E1E" w:rsidRDefault="00BE4956" w:rsidP="000A5B70">
      <w:pPr>
        <w:rPr>
          <w:lang w:val="da-DK"/>
        </w:rPr>
      </w:pPr>
      <w:r w:rsidRPr="00330E1E">
        <w:rPr>
          <w:lang w:val="da-DK"/>
        </w:rPr>
        <w:t>Tsr_</w:t>
      </w:r>
      <w:r w:rsidR="000A5B70" w:rsidRPr="00330E1E">
        <w:rPr>
          <w:lang w:val="da-DK"/>
        </w:rPr>
        <w:t>Bparegdef</w:t>
      </w:r>
    </w:p>
    <w:p w14:paraId="2446812D" w14:textId="77777777" w:rsidR="000A5B70" w:rsidRPr="00330E1E" w:rsidRDefault="00BE4956" w:rsidP="000A5B70">
      <w:pPr>
        <w:rPr>
          <w:lang w:val="da-DK"/>
        </w:rPr>
      </w:pPr>
      <w:r w:rsidRPr="00330E1E">
        <w:rPr>
          <w:lang w:val="da-DK"/>
        </w:rPr>
        <w:t>Tsr_</w:t>
      </w:r>
      <w:r w:rsidR="000A5B70" w:rsidRPr="00330E1E">
        <w:rPr>
          <w:lang w:val="da-DK"/>
        </w:rPr>
        <w:t>Bpascom</w:t>
      </w:r>
    </w:p>
    <w:p w14:paraId="3FD66108" w14:textId="77777777" w:rsidR="000A5B70" w:rsidRPr="00330E1E" w:rsidRDefault="00BE4956" w:rsidP="000A5B70">
      <w:pPr>
        <w:rPr>
          <w:lang w:val="da-DK"/>
        </w:rPr>
      </w:pPr>
      <w:r w:rsidRPr="00330E1E">
        <w:rPr>
          <w:lang w:val="da-DK"/>
        </w:rPr>
        <w:t>Tsr_</w:t>
      </w:r>
      <w:r w:rsidR="000A5B70" w:rsidRPr="00330E1E">
        <w:rPr>
          <w:lang w:val="da-DK"/>
        </w:rPr>
        <w:t>Bpasdat</w:t>
      </w:r>
    </w:p>
    <w:p w14:paraId="1E5546E6" w14:textId="77777777" w:rsidR="000A5B70" w:rsidRPr="00330E1E" w:rsidRDefault="00BE4956" w:rsidP="000A5B70">
      <w:pPr>
        <w:rPr>
          <w:lang w:val="da-DK"/>
        </w:rPr>
      </w:pPr>
      <w:r w:rsidRPr="00330E1E">
        <w:rPr>
          <w:lang w:val="da-DK"/>
        </w:rPr>
        <w:t>Tsr_</w:t>
      </w:r>
      <w:r w:rsidR="000A5B70" w:rsidRPr="00330E1E">
        <w:rPr>
          <w:lang w:val="da-DK"/>
        </w:rPr>
        <w:t>Bpaspl</w:t>
      </w:r>
    </w:p>
    <w:p w14:paraId="488DBAF9" w14:textId="77777777" w:rsidR="000A5B70" w:rsidRPr="00330E1E" w:rsidRDefault="00BE4956" w:rsidP="000A5B70">
      <w:pPr>
        <w:rPr>
          <w:lang w:val="da-DK"/>
        </w:rPr>
      </w:pPr>
      <w:r w:rsidRPr="00330E1E">
        <w:rPr>
          <w:lang w:val="da-DK"/>
        </w:rPr>
        <w:t>Tsr_</w:t>
      </w:r>
      <w:r w:rsidR="000A5B70" w:rsidRPr="00330E1E">
        <w:rPr>
          <w:lang w:val="da-DK"/>
        </w:rPr>
        <w:t>Bypdates</w:t>
      </w:r>
    </w:p>
    <w:p w14:paraId="004ABEFF" w14:textId="77777777" w:rsidR="000A5B70" w:rsidRPr="00330E1E" w:rsidRDefault="00BE4956" w:rsidP="000A5B70">
      <w:pPr>
        <w:rPr>
          <w:lang w:val="da-DK"/>
        </w:rPr>
      </w:pPr>
      <w:r w:rsidRPr="00330E1E">
        <w:rPr>
          <w:lang w:val="da-DK"/>
        </w:rPr>
        <w:t>Tsr_</w:t>
      </w:r>
      <w:r w:rsidR="000A5B70" w:rsidRPr="00330E1E">
        <w:rPr>
          <w:lang w:val="da-DK"/>
        </w:rPr>
        <w:t>Calendar</w:t>
      </w:r>
    </w:p>
    <w:p w14:paraId="4E8DFCA0" w14:textId="77777777" w:rsidR="000A5B70" w:rsidRPr="000A5B70" w:rsidRDefault="00BE4956" w:rsidP="000A5B70">
      <w:pPr>
        <w:rPr>
          <w:lang w:val="fr-FR"/>
        </w:rPr>
      </w:pPr>
      <w:r w:rsidRPr="00BE4956">
        <w:rPr>
          <w:lang w:val="fr-FR"/>
        </w:rPr>
        <w:t>Tsr_</w:t>
      </w:r>
      <w:r w:rsidR="000A5B70" w:rsidRPr="000A5B70">
        <w:rPr>
          <w:lang w:val="fr-FR"/>
        </w:rPr>
        <w:t>Constraint_mod</w:t>
      </w:r>
    </w:p>
    <w:p w14:paraId="3821649D" w14:textId="77777777" w:rsidR="000A5B70" w:rsidRPr="000A5B70" w:rsidRDefault="00BE4956" w:rsidP="000A5B70">
      <w:pPr>
        <w:rPr>
          <w:lang w:val="fr-FR"/>
        </w:rPr>
      </w:pPr>
      <w:r w:rsidRPr="00BE4956">
        <w:rPr>
          <w:lang w:val="fr-FR"/>
        </w:rPr>
        <w:t>Tsr_</w:t>
      </w:r>
      <w:r w:rsidR="000A5B70" w:rsidRPr="000A5B70">
        <w:rPr>
          <w:lang w:val="fr-FR"/>
        </w:rPr>
        <w:t>Environment</w:t>
      </w:r>
    </w:p>
    <w:p w14:paraId="741D9EC4" w14:textId="77777777" w:rsidR="000A5B70" w:rsidRPr="00953454" w:rsidRDefault="00BE4956" w:rsidP="000A5B70">
      <w:pPr>
        <w:rPr>
          <w:lang w:val="fr-FR"/>
        </w:rPr>
      </w:pPr>
      <w:r w:rsidRPr="00953454">
        <w:rPr>
          <w:lang w:val="fr-FR"/>
        </w:rPr>
        <w:t>Tsr_</w:t>
      </w:r>
      <w:r w:rsidR="000A5B70" w:rsidRPr="00953454">
        <w:rPr>
          <w:lang w:val="fr-FR"/>
        </w:rPr>
        <w:t>Errors</w:t>
      </w:r>
    </w:p>
    <w:p w14:paraId="2F60CD33" w14:textId="77777777" w:rsidR="000A5B70" w:rsidRPr="00953454" w:rsidRDefault="00BE4956" w:rsidP="000A5B70">
      <w:pPr>
        <w:rPr>
          <w:lang w:val="fr-FR"/>
        </w:rPr>
      </w:pPr>
      <w:r w:rsidRPr="00953454">
        <w:rPr>
          <w:lang w:val="fr-FR"/>
        </w:rPr>
        <w:t>Tsr_</w:t>
      </w:r>
      <w:r w:rsidR="000A5B70" w:rsidRPr="00953454">
        <w:rPr>
          <w:lang w:val="fr-FR"/>
        </w:rPr>
        <w:t>Expect1</w:t>
      </w:r>
    </w:p>
    <w:p w14:paraId="2FACEB14" w14:textId="77777777" w:rsidR="000A5B70" w:rsidRPr="00953454" w:rsidRDefault="00BE4956" w:rsidP="000A5B70">
      <w:pPr>
        <w:rPr>
          <w:lang w:val="fr-FR"/>
        </w:rPr>
      </w:pPr>
      <w:r w:rsidRPr="00953454">
        <w:rPr>
          <w:lang w:val="fr-FR"/>
        </w:rPr>
        <w:t>Tsr_</w:t>
      </w:r>
      <w:r w:rsidR="000A5B70" w:rsidRPr="00953454">
        <w:rPr>
          <w:lang w:val="fr-FR"/>
        </w:rPr>
        <w:t>Flovol</w:t>
      </w:r>
    </w:p>
    <w:p w14:paraId="17C33808" w14:textId="77777777" w:rsidR="000A5B70" w:rsidRPr="00953454" w:rsidRDefault="00BE4956" w:rsidP="000A5B70">
      <w:pPr>
        <w:rPr>
          <w:lang w:val="fr-FR"/>
        </w:rPr>
      </w:pPr>
      <w:r w:rsidRPr="00953454">
        <w:rPr>
          <w:lang w:val="fr-FR"/>
        </w:rPr>
        <w:t>Tsr_</w:t>
      </w:r>
      <w:r w:rsidR="000A5B70" w:rsidRPr="00953454">
        <w:rPr>
          <w:lang w:val="fr-FR"/>
        </w:rPr>
        <w:t>Gorgemin_mod</w:t>
      </w:r>
    </w:p>
    <w:p w14:paraId="3749559C" w14:textId="77777777" w:rsidR="000A5B70" w:rsidRPr="00953454" w:rsidRDefault="00BE4956" w:rsidP="000A5B70">
      <w:pPr>
        <w:rPr>
          <w:lang w:val="fr-FR"/>
        </w:rPr>
      </w:pPr>
      <w:r w:rsidRPr="00953454">
        <w:rPr>
          <w:lang w:val="fr-FR"/>
        </w:rPr>
        <w:t>Tsr_</w:t>
      </w:r>
      <w:r w:rsidR="000A5B70" w:rsidRPr="00953454">
        <w:rPr>
          <w:lang w:val="fr-FR"/>
        </w:rPr>
        <w:t>HYavlc</w:t>
      </w:r>
    </w:p>
    <w:p w14:paraId="13661F2F" w14:textId="77777777" w:rsidR="000A5B70" w:rsidRPr="00953454" w:rsidRDefault="00BE4956" w:rsidP="000A5B70">
      <w:pPr>
        <w:rPr>
          <w:lang w:val="fr-FR"/>
        </w:rPr>
      </w:pPr>
      <w:r w:rsidRPr="00953454">
        <w:rPr>
          <w:lang w:val="fr-FR"/>
        </w:rPr>
        <w:t>Tsr_</w:t>
      </w:r>
      <w:r w:rsidR="000A5B70" w:rsidRPr="00953454">
        <w:rPr>
          <w:lang w:val="fr-FR"/>
        </w:rPr>
        <w:t>Hydfish</w:t>
      </w:r>
    </w:p>
    <w:p w14:paraId="4FC71BED" w14:textId="77777777" w:rsidR="000A5B70" w:rsidRPr="00953454" w:rsidRDefault="00BE4956" w:rsidP="000A5B70">
      <w:pPr>
        <w:rPr>
          <w:lang w:val="fr-FR"/>
        </w:rPr>
      </w:pPr>
      <w:r w:rsidRPr="00953454">
        <w:rPr>
          <w:lang w:val="fr-FR"/>
        </w:rPr>
        <w:t>Tsr_</w:t>
      </w:r>
      <w:r w:rsidR="000A5B70" w:rsidRPr="00953454">
        <w:rPr>
          <w:lang w:val="fr-FR"/>
        </w:rPr>
        <w:t>Hydhk</w:t>
      </w:r>
    </w:p>
    <w:p w14:paraId="24872260" w14:textId="77777777" w:rsidR="000A5B70" w:rsidRPr="00953454" w:rsidRDefault="00BE4956" w:rsidP="000A5B70">
      <w:pPr>
        <w:rPr>
          <w:lang w:val="fr-FR"/>
        </w:rPr>
      </w:pPr>
      <w:r w:rsidRPr="00953454">
        <w:rPr>
          <w:lang w:val="fr-FR"/>
        </w:rPr>
        <w:t>Tsr_</w:t>
      </w:r>
      <w:r w:rsidR="000A5B70" w:rsidRPr="00953454">
        <w:rPr>
          <w:lang w:val="fr-FR"/>
        </w:rPr>
        <w:t>Hydsize</w:t>
      </w:r>
    </w:p>
    <w:p w14:paraId="6F3E7717" w14:textId="77777777" w:rsidR="000A5B70" w:rsidRPr="00953454" w:rsidRDefault="00BE4956" w:rsidP="000A5B70">
      <w:pPr>
        <w:rPr>
          <w:lang w:val="fr-FR"/>
        </w:rPr>
      </w:pPr>
      <w:r w:rsidRPr="00953454">
        <w:rPr>
          <w:lang w:val="fr-FR"/>
        </w:rPr>
        <w:t>Tsr_</w:t>
      </w:r>
      <w:r w:rsidR="000A5B70" w:rsidRPr="00953454">
        <w:rPr>
          <w:lang w:val="fr-FR"/>
        </w:rPr>
        <w:t>Hytime</w:t>
      </w:r>
    </w:p>
    <w:p w14:paraId="4A6BB2BA" w14:textId="77777777" w:rsidR="000A5B70" w:rsidRPr="00953454" w:rsidRDefault="00BE4956" w:rsidP="000A5B70">
      <w:pPr>
        <w:rPr>
          <w:lang w:val="fr-FR"/>
        </w:rPr>
      </w:pPr>
      <w:r w:rsidRPr="00953454">
        <w:rPr>
          <w:lang w:val="fr-FR"/>
        </w:rPr>
        <w:t>Tsr_</w:t>
      </w:r>
      <w:r w:rsidR="000A5B70" w:rsidRPr="00953454">
        <w:rPr>
          <w:lang w:val="fr-FR"/>
        </w:rPr>
        <w:t>Lfalls</w:t>
      </w:r>
    </w:p>
    <w:p w14:paraId="20B46FB3" w14:textId="77777777" w:rsidR="000A5B70" w:rsidRPr="00953454" w:rsidRDefault="00BE4956" w:rsidP="000A5B70">
      <w:pPr>
        <w:rPr>
          <w:lang w:val="fr-FR"/>
        </w:rPr>
      </w:pPr>
      <w:r w:rsidRPr="00953454">
        <w:rPr>
          <w:lang w:val="fr-FR"/>
        </w:rPr>
        <w:t>Tsr_</w:t>
      </w:r>
      <w:r w:rsidR="000A5B70" w:rsidRPr="00953454">
        <w:rPr>
          <w:lang w:val="fr-FR"/>
        </w:rPr>
        <w:t>Mcnary_tw</w:t>
      </w:r>
    </w:p>
    <w:p w14:paraId="452DEF9B" w14:textId="77777777" w:rsidR="000A5B70" w:rsidRPr="00953454" w:rsidRDefault="00BE4956" w:rsidP="000A5B70">
      <w:pPr>
        <w:rPr>
          <w:lang w:val="fr-FR"/>
        </w:rPr>
      </w:pPr>
      <w:r w:rsidRPr="00953454">
        <w:rPr>
          <w:lang w:val="fr-FR"/>
        </w:rPr>
        <w:t>Tsr_</w:t>
      </w:r>
      <w:r w:rsidR="000A5B70" w:rsidRPr="00953454">
        <w:rPr>
          <w:lang w:val="fr-FR"/>
        </w:rPr>
        <w:t>Merwin_mod</w:t>
      </w:r>
    </w:p>
    <w:p w14:paraId="0E4DF563" w14:textId="77777777" w:rsidR="000A5B70" w:rsidRPr="00953454" w:rsidRDefault="00BE4956" w:rsidP="000A5B70">
      <w:pPr>
        <w:rPr>
          <w:lang w:val="fr-FR"/>
        </w:rPr>
      </w:pPr>
      <w:r w:rsidRPr="00953454">
        <w:rPr>
          <w:lang w:val="fr-FR"/>
        </w:rPr>
        <w:t>Tsr_</w:t>
      </w:r>
      <w:r w:rsidR="00763CDD">
        <w:rPr>
          <w:lang w:val="fr-FR"/>
        </w:rPr>
        <w:t>Period</w:t>
      </w:r>
      <w:r w:rsidR="000A5B70" w:rsidRPr="00953454">
        <w:rPr>
          <w:lang w:val="fr-FR"/>
        </w:rPr>
        <w:t>PeriodMod</w:t>
      </w:r>
    </w:p>
    <w:p w14:paraId="5FCB95E7" w14:textId="77777777" w:rsidR="000A5B70" w:rsidRPr="00953454" w:rsidRDefault="00BE4956" w:rsidP="000A5B70">
      <w:pPr>
        <w:rPr>
          <w:lang w:val="fr-FR"/>
        </w:rPr>
      </w:pPr>
      <w:r w:rsidRPr="00953454">
        <w:rPr>
          <w:lang w:val="fr-FR"/>
        </w:rPr>
        <w:t>Tsr_</w:t>
      </w:r>
      <w:r w:rsidR="000A5B70" w:rsidRPr="00953454">
        <w:rPr>
          <w:lang w:val="fr-FR"/>
        </w:rPr>
        <w:t>Param</w:t>
      </w:r>
    </w:p>
    <w:p w14:paraId="2042AEF0" w14:textId="77777777" w:rsidR="000A5B70" w:rsidRPr="00953454" w:rsidRDefault="00BE4956" w:rsidP="000A5B70">
      <w:pPr>
        <w:rPr>
          <w:lang w:val="fr-FR"/>
        </w:rPr>
      </w:pPr>
      <w:r w:rsidRPr="00953454">
        <w:rPr>
          <w:lang w:val="fr-FR"/>
        </w:rPr>
        <w:t>Tsr_</w:t>
      </w:r>
      <w:r w:rsidR="000A5B70" w:rsidRPr="00953454">
        <w:rPr>
          <w:lang w:val="fr-FR"/>
        </w:rPr>
        <w:t>Pltlkup</w:t>
      </w:r>
    </w:p>
    <w:p w14:paraId="393DF5DE" w14:textId="77777777" w:rsidR="000A5B70" w:rsidRPr="00953454" w:rsidRDefault="00BE4956" w:rsidP="000A5B70">
      <w:pPr>
        <w:rPr>
          <w:lang w:val="fr-FR"/>
        </w:rPr>
      </w:pPr>
      <w:r w:rsidRPr="00953454">
        <w:rPr>
          <w:lang w:val="fr-FR"/>
        </w:rPr>
        <w:t>Tsr_</w:t>
      </w:r>
      <w:r w:rsidR="000A5B70" w:rsidRPr="00953454">
        <w:rPr>
          <w:lang w:val="fr-FR"/>
        </w:rPr>
        <w:t>Projname</w:t>
      </w:r>
    </w:p>
    <w:p w14:paraId="190E26D5" w14:textId="77777777" w:rsidR="000A5B70" w:rsidRPr="00953454" w:rsidRDefault="00BE4956" w:rsidP="000A5B70">
      <w:pPr>
        <w:rPr>
          <w:lang w:val="fr-FR"/>
        </w:rPr>
      </w:pPr>
      <w:r w:rsidRPr="00953454">
        <w:rPr>
          <w:lang w:val="fr-FR"/>
        </w:rPr>
        <w:t>Tsr_</w:t>
      </w:r>
      <w:r w:rsidR="000A5B70" w:rsidRPr="00953454">
        <w:rPr>
          <w:lang w:val="fr-FR"/>
        </w:rPr>
        <w:t>Recdrft_mod</w:t>
      </w:r>
    </w:p>
    <w:p w14:paraId="4EF48368" w14:textId="77777777" w:rsidR="000A5B70" w:rsidRPr="00953454" w:rsidRDefault="00BE4956" w:rsidP="000A5B70">
      <w:pPr>
        <w:rPr>
          <w:lang w:val="fr-FR"/>
        </w:rPr>
      </w:pPr>
      <w:r w:rsidRPr="00953454">
        <w:rPr>
          <w:lang w:val="fr-FR"/>
        </w:rPr>
        <w:t>Tsr_</w:t>
      </w:r>
      <w:r w:rsidR="000A5B70" w:rsidRPr="00953454">
        <w:rPr>
          <w:lang w:val="fr-FR"/>
        </w:rPr>
        <w:t>Reglun</w:t>
      </w:r>
    </w:p>
    <w:p w14:paraId="1562184E" w14:textId="77777777" w:rsidR="000A5B70" w:rsidRPr="00BE4956" w:rsidRDefault="00BE4956" w:rsidP="000A5B70">
      <w:pPr>
        <w:rPr>
          <w:lang w:val="nb-NO"/>
        </w:rPr>
      </w:pPr>
      <w:r w:rsidRPr="00BE4956">
        <w:rPr>
          <w:lang w:val="nb-NO"/>
        </w:rPr>
        <w:t>Tsr_</w:t>
      </w:r>
      <w:r w:rsidR="000A5B70" w:rsidRPr="00BE4956">
        <w:rPr>
          <w:lang w:val="nb-NO"/>
        </w:rPr>
        <w:t>Settoaer</w:t>
      </w:r>
    </w:p>
    <w:p w14:paraId="6F4B34E9" w14:textId="77777777" w:rsidR="000A5B70" w:rsidRPr="00BE4956" w:rsidRDefault="00BE4956" w:rsidP="000A5B70">
      <w:pPr>
        <w:rPr>
          <w:lang w:val="nb-NO"/>
        </w:rPr>
      </w:pPr>
      <w:r w:rsidRPr="00BE4956">
        <w:rPr>
          <w:lang w:val="nb-NO"/>
        </w:rPr>
        <w:t>Tsr_</w:t>
      </w:r>
      <w:r w:rsidR="000A5B70" w:rsidRPr="00BE4956">
        <w:rPr>
          <w:lang w:val="nb-NO"/>
        </w:rPr>
        <w:t>Slide_spill</w:t>
      </w:r>
    </w:p>
    <w:p w14:paraId="3339C0E9" w14:textId="77777777" w:rsidR="000A5B70" w:rsidRPr="00BE4956" w:rsidRDefault="00BE4956" w:rsidP="000A5B70">
      <w:pPr>
        <w:rPr>
          <w:lang w:val="nb-NO"/>
        </w:rPr>
      </w:pPr>
      <w:r w:rsidRPr="00BE4956">
        <w:rPr>
          <w:lang w:val="nb-NO"/>
        </w:rPr>
        <w:t>Tsr_</w:t>
      </w:r>
      <w:r w:rsidR="000A5B70" w:rsidRPr="00BE4956">
        <w:rPr>
          <w:lang w:val="nb-NO"/>
        </w:rPr>
        <w:t>Spill</w:t>
      </w:r>
    </w:p>
    <w:p w14:paraId="49AA84A2" w14:textId="77777777" w:rsidR="000A5B70" w:rsidRPr="00BE4956" w:rsidRDefault="00BE4956" w:rsidP="000A5B70">
      <w:pPr>
        <w:rPr>
          <w:lang w:val="nb-NO"/>
        </w:rPr>
      </w:pPr>
      <w:r w:rsidRPr="00BE4956">
        <w:rPr>
          <w:lang w:val="nb-NO"/>
        </w:rPr>
        <w:t>Tsr_</w:t>
      </w:r>
      <w:r w:rsidR="000A5B70" w:rsidRPr="00BE4956">
        <w:rPr>
          <w:lang w:val="nb-NO"/>
        </w:rPr>
        <w:t>Splcutoff</w:t>
      </w:r>
    </w:p>
    <w:p w14:paraId="2DAF1A76" w14:textId="77777777" w:rsidR="000A5B70" w:rsidRPr="00953454" w:rsidRDefault="00BE4956" w:rsidP="000A5B70">
      <w:pPr>
        <w:rPr>
          <w:lang w:val="nb-NO"/>
        </w:rPr>
      </w:pPr>
      <w:r w:rsidRPr="00953454">
        <w:rPr>
          <w:lang w:val="nb-NO"/>
        </w:rPr>
        <w:t>Tsr_</w:t>
      </w:r>
      <w:r w:rsidR="000A5B70" w:rsidRPr="00953454">
        <w:rPr>
          <w:lang w:val="nb-NO"/>
        </w:rPr>
        <w:t>parms</w:t>
      </w:r>
    </w:p>
    <w:p w14:paraId="3196F204" w14:textId="77777777" w:rsidR="000A5B70" w:rsidRPr="00953454" w:rsidRDefault="00BE4956" w:rsidP="000A5B70">
      <w:pPr>
        <w:rPr>
          <w:lang w:val="nb-NO"/>
        </w:rPr>
      </w:pPr>
      <w:r w:rsidRPr="00953454">
        <w:rPr>
          <w:lang w:val="nb-NO"/>
        </w:rPr>
        <w:t>Tsr</w:t>
      </w:r>
      <w:r w:rsidR="000A5B70" w:rsidRPr="00953454">
        <w:rPr>
          <w:lang w:val="nb-NO"/>
        </w:rPr>
        <w:t>_pltlkup</w:t>
      </w:r>
    </w:p>
    <w:p w14:paraId="06CF526E" w14:textId="77777777" w:rsidR="000A5B70" w:rsidRPr="00953454" w:rsidRDefault="00BE4956" w:rsidP="000A5B70">
      <w:pPr>
        <w:rPr>
          <w:lang w:val="nb-NO"/>
        </w:rPr>
      </w:pPr>
      <w:r w:rsidRPr="00953454">
        <w:rPr>
          <w:lang w:val="nb-NO"/>
        </w:rPr>
        <w:t>Tsr</w:t>
      </w:r>
      <w:r w:rsidR="000A5B70" w:rsidRPr="00953454">
        <w:rPr>
          <w:lang w:val="nb-NO"/>
        </w:rPr>
        <w:t>_projname</w:t>
      </w:r>
    </w:p>
    <w:p w14:paraId="5A9A0AAB" w14:textId="77777777" w:rsidR="000A5B70" w:rsidRPr="00953454" w:rsidRDefault="00BE4956" w:rsidP="000A5B70">
      <w:pPr>
        <w:rPr>
          <w:lang w:val="nb-NO"/>
        </w:rPr>
      </w:pPr>
      <w:r w:rsidRPr="00953454">
        <w:rPr>
          <w:lang w:val="nb-NO"/>
        </w:rPr>
        <w:t>Tsr</w:t>
      </w:r>
      <w:r w:rsidR="000A5B70" w:rsidRPr="00953454">
        <w:rPr>
          <w:lang w:val="nb-NO"/>
        </w:rPr>
        <w:t>_recdrft_mod</w:t>
      </w:r>
    </w:p>
    <w:p w14:paraId="6298319D" w14:textId="77777777" w:rsidR="000A5B70" w:rsidRPr="00953454" w:rsidRDefault="00BE4956" w:rsidP="000A5B70">
      <w:pPr>
        <w:rPr>
          <w:lang w:val="nb-NO"/>
        </w:rPr>
      </w:pPr>
      <w:r w:rsidRPr="00953454">
        <w:rPr>
          <w:lang w:val="nb-NO"/>
        </w:rPr>
        <w:t>Tsr</w:t>
      </w:r>
      <w:r w:rsidR="000A5B70" w:rsidRPr="00953454">
        <w:rPr>
          <w:lang w:val="nb-NO"/>
        </w:rPr>
        <w:t>_settoaer</w:t>
      </w:r>
    </w:p>
    <w:p w14:paraId="03B438AB" w14:textId="77777777" w:rsidR="000A5B70" w:rsidRPr="000A5B70" w:rsidRDefault="00BE4956" w:rsidP="000A5B70">
      <w:pPr>
        <w:rPr>
          <w:lang w:val="da-DK"/>
        </w:rPr>
      </w:pPr>
      <w:r>
        <w:rPr>
          <w:lang w:val="da-DK"/>
        </w:rPr>
        <w:t>Tsr</w:t>
      </w:r>
      <w:r w:rsidR="000A5B70" w:rsidRPr="000A5B70">
        <w:rPr>
          <w:lang w:val="da-DK"/>
        </w:rPr>
        <w:t>_simhydro</w:t>
      </w:r>
    </w:p>
    <w:p w14:paraId="33EEA96D" w14:textId="77777777" w:rsidR="000A5B70" w:rsidRPr="00A930FD" w:rsidRDefault="00BE4956" w:rsidP="000A5B70">
      <w:pPr>
        <w:rPr>
          <w:lang w:val="da-DK"/>
        </w:rPr>
      </w:pPr>
      <w:r>
        <w:rPr>
          <w:lang w:val="da-DK"/>
        </w:rPr>
        <w:t>Tsr</w:t>
      </w:r>
      <w:r w:rsidR="000A5B70" w:rsidRPr="00A930FD">
        <w:rPr>
          <w:lang w:val="da-DK"/>
        </w:rPr>
        <w:t>_slide_spill</w:t>
      </w:r>
    </w:p>
    <w:p w14:paraId="65E68201" w14:textId="77777777" w:rsidR="000A5B70" w:rsidRPr="00A930FD" w:rsidRDefault="00BE4956" w:rsidP="000A5B70">
      <w:pPr>
        <w:rPr>
          <w:lang w:val="da-DK"/>
        </w:rPr>
      </w:pPr>
      <w:r>
        <w:rPr>
          <w:lang w:val="da-DK"/>
        </w:rPr>
        <w:t>Tsr</w:t>
      </w:r>
      <w:r w:rsidR="000A5B70" w:rsidRPr="00A930FD">
        <w:rPr>
          <w:lang w:val="da-DK"/>
        </w:rPr>
        <w:t>_Source3</w:t>
      </w:r>
    </w:p>
    <w:p w14:paraId="57163E2C" w14:textId="77777777" w:rsidR="000A5B70" w:rsidRDefault="00BE4956" w:rsidP="000A5B70">
      <w:pPr>
        <w:rPr>
          <w:lang w:val="da-DK"/>
        </w:rPr>
      </w:pPr>
      <w:r>
        <w:rPr>
          <w:lang w:val="da-DK"/>
        </w:rPr>
        <w:t>Tsr</w:t>
      </w:r>
      <w:r w:rsidR="000A5B70">
        <w:rPr>
          <w:lang w:val="da-DK"/>
        </w:rPr>
        <w:t>_spill</w:t>
      </w:r>
    </w:p>
    <w:p w14:paraId="0B5C07B6" w14:textId="77777777" w:rsidR="000A5B70" w:rsidRDefault="00BE4956" w:rsidP="000A5B70">
      <w:pPr>
        <w:rPr>
          <w:lang w:val="da-DK"/>
        </w:rPr>
      </w:pPr>
      <w:r>
        <w:rPr>
          <w:lang w:val="da-DK"/>
        </w:rPr>
        <w:t>Tsr</w:t>
      </w:r>
      <w:r w:rsidR="000A5B70">
        <w:rPr>
          <w:lang w:val="da-DK"/>
        </w:rPr>
        <w:t>_splcutoff</w:t>
      </w:r>
    </w:p>
    <w:p w14:paraId="64A08FE8" w14:textId="77777777" w:rsidR="000A5B70" w:rsidRDefault="00BE4956" w:rsidP="000A5B70">
      <w:pPr>
        <w:rPr>
          <w:lang w:val="da-DK"/>
        </w:rPr>
      </w:pPr>
      <w:r>
        <w:rPr>
          <w:lang w:val="da-DK"/>
        </w:rPr>
        <w:t>Tsr</w:t>
      </w:r>
      <w:r w:rsidR="000A5B70">
        <w:rPr>
          <w:lang w:val="da-DK"/>
        </w:rPr>
        <w:t>_stparms</w:t>
      </w:r>
    </w:p>
    <w:p w14:paraId="7EBD995C" w14:textId="77777777" w:rsidR="000A5B70" w:rsidRDefault="00BE4956" w:rsidP="000A5B70">
      <w:pPr>
        <w:rPr>
          <w:lang w:val="da-DK"/>
        </w:rPr>
      </w:pPr>
      <w:r>
        <w:rPr>
          <w:lang w:val="da-DK"/>
        </w:rPr>
        <w:t>Tsr</w:t>
      </w:r>
      <w:r w:rsidR="000A5B70">
        <w:rPr>
          <w:lang w:val="da-DK"/>
        </w:rPr>
        <w:t>_Waterb</w:t>
      </w:r>
    </w:p>
    <w:p w14:paraId="4AB155B5" w14:textId="77777777" w:rsidR="000A5B70" w:rsidRDefault="00BE4956" w:rsidP="000A5B70">
      <w:pPr>
        <w:rPr>
          <w:lang w:val="da-DK"/>
        </w:rPr>
      </w:pPr>
      <w:r>
        <w:rPr>
          <w:lang w:val="da-DK"/>
        </w:rPr>
        <w:t>Tsr</w:t>
      </w:r>
      <w:r w:rsidR="000A5B70">
        <w:rPr>
          <w:lang w:val="da-DK"/>
        </w:rPr>
        <w:t>_wbslide</w:t>
      </w:r>
    </w:p>
    <w:p w14:paraId="1031E131" w14:textId="77777777" w:rsidR="000A5B70" w:rsidRDefault="00BE4956" w:rsidP="000A5B70">
      <w:pPr>
        <w:rPr>
          <w:lang w:val="da-DK"/>
        </w:rPr>
      </w:pPr>
      <w:r>
        <w:rPr>
          <w:lang w:val="da-DK"/>
        </w:rPr>
        <w:t>Tsr</w:t>
      </w:r>
      <w:r w:rsidR="000A5B70">
        <w:rPr>
          <w:lang w:val="da-DK"/>
        </w:rPr>
        <w:t>_xfmr_losses</w:t>
      </w:r>
    </w:p>
    <w:p w14:paraId="6498BF82" w14:textId="77777777" w:rsidR="00E11A8C" w:rsidRPr="00A930FD" w:rsidRDefault="00E11A8C" w:rsidP="003B07F4">
      <w:pPr>
        <w:rPr>
          <w:lang w:val="da-DK"/>
        </w:rPr>
      </w:pPr>
    </w:p>
    <w:p w14:paraId="52F7CC98" w14:textId="77777777" w:rsidR="004A7AC1" w:rsidRPr="00953454" w:rsidRDefault="004A7AC1" w:rsidP="00193883">
      <w:pPr>
        <w:pStyle w:val="Heading2"/>
        <w:rPr>
          <w:lang w:val="da-DK"/>
        </w:rPr>
      </w:pPr>
      <w:bookmarkStart w:id="50" w:name="_Toc445824254"/>
      <w:r w:rsidRPr="00953454">
        <w:rPr>
          <w:lang w:val="da-DK"/>
        </w:rPr>
        <w:t>Subroutines</w:t>
      </w:r>
      <w:r>
        <w:rPr>
          <w:rStyle w:val="FootnoteReference"/>
        </w:rPr>
        <w:footnoteReference w:id="25"/>
      </w:r>
      <w:bookmarkEnd w:id="50"/>
    </w:p>
    <w:p w14:paraId="0770D26B" w14:textId="77777777" w:rsidR="00FF157F" w:rsidRDefault="00A30DBC" w:rsidP="009E48C5">
      <w:pPr>
        <w:pStyle w:val="ListParagraph"/>
        <w:numPr>
          <w:ilvl w:val="0"/>
          <w:numId w:val="28"/>
        </w:numPr>
        <w:rPr>
          <w:bCs/>
        </w:rPr>
      </w:pPr>
      <w:r>
        <w:rPr>
          <w:bCs/>
        </w:rPr>
        <w:t>All subroutines</w:t>
      </w:r>
      <w:r w:rsidR="009E48C5">
        <w:rPr>
          <w:rStyle w:val="FootnoteReference"/>
          <w:bCs/>
        </w:rPr>
        <w:footnoteReference w:id="26"/>
      </w:r>
      <w:r>
        <w:rPr>
          <w:bCs/>
        </w:rPr>
        <w:t xml:space="preserve"> currently run by GENESYS have the suffix .f90</w:t>
      </w:r>
      <w:r w:rsidR="00FF157F">
        <w:rPr>
          <w:bCs/>
        </w:rPr>
        <w:t>.</w:t>
      </w:r>
    </w:p>
    <w:p w14:paraId="0E44F544" w14:textId="77777777" w:rsidR="00092C1F" w:rsidRDefault="00092C1F" w:rsidP="009E48C5">
      <w:pPr>
        <w:pStyle w:val="ListParagraph"/>
        <w:numPr>
          <w:ilvl w:val="0"/>
          <w:numId w:val="28"/>
        </w:numPr>
        <w:rPr>
          <w:bCs/>
        </w:rPr>
      </w:pPr>
      <w:r>
        <w:rPr>
          <w:bCs/>
        </w:rPr>
        <w:t>Subroutines that look at financial accounting for plants</w:t>
      </w:r>
      <w:r w:rsidR="00FF157F">
        <w:rPr>
          <w:bCs/>
        </w:rPr>
        <w:t xml:space="preserve"> and explicit conservation build-out</w:t>
      </w:r>
      <w:r>
        <w:rPr>
          <w:bCs/>
        </w:rPr>
        <w:t xml:space="preserve"> are mostly legacy, as the GENESYS resource expansion logic is no longer used.</w:t>
      </w:r>
    </w:p>
    <w:p w14:paraId="0681F37E" w14:textId="77777777" w:rsidR="00187D09" w:rsidRPr="00187D09" w:rsidRDefault="00187D09" w:rsidP="00187D09">
      <w:pPr>
        <w:pStyle w:val="ListParagraph"/>
        <w:numPr>
          <w:ilvl w:val="0"/>
          <w:numId w:val="28"/>
        </w:numPr>
        <w:rPr>
          <w:bCs/>
        </w:rPr>
      </w:pPr>
      <w:r>
        <w:rPr>
          <w:bCs/>
        </w:rPr>
        <w:t>Only GenSimMain and MDInterface are described in detail as they are major routines in the hierarchy of GENESYS.</w:t>
      </w:r>
    </w:p>
    <w:p w14:paraId="4266EEAF" w14:textId="77777777" w:rsidR="00825E62" w:rsidRPr="001812D8" w:rsidRDefault="001B63CC" w:rsidP="001812D8">
      <w:pPr>
        <w:rPr>
          <w:bCs/>
        </w:rPr>
      </w:pPr>
      <w:r w:rsidRPr="001812D8">
        <w:rPr>
          <w:bCs/>
        </w:rPr>
        <w:t>AddStack</w:t>
      </w:r>
      <w:r w:rsidR="001812D8">
        <w:rPr>
          <w:bCs/>
        </w:rPr>
        <w:t xml:space="preserve"> – Adds supply block to the dispatch stack.</w:t>
      </w:r>
    </w:p>
    <w:p w14:paraId="01DF751D" w14:textId="77777777" w:rsidR="001B63CC" w:rsidRDefault="001B63CC" w:rsidP="001812D8">
      <w:pPr>
        <w:rPr>
          <w:bCs/>
        </w:rPr>
      </w:pPr>
      <w:r>
        <w:rPr>
          <w:bCs/>
        </w:rPr>
        <w:t>Annrept</w:t>
      </w:r>
      <w:r w:rsidR="001812D8">
        <w:rPr>
          <w:bCs/>
        </w:rPr>
        <w:t xml:space="preserve"> – Writes out annual reports from GENESYS output.</w:t>
      </w:r>
    </w:p>
    <w:p w14:paraId="749C7C39" w14:textId="77777777" w:rsidR="001B63CC" w:rsidRDefault="001B63CC" w:rsidP="00825E62">
      <w:pPr>
        <w:rPr>
          <w:bCs/>
        </w:rPr>
      </w:pPr>
      <w:r>
        <w:rPr>
          <w:bCs/>
        </w:rPr>
        <w:t>BorHydWrite</w:t>
      </w:r>
      <w:r w:rsidR="001812D8">
        <w:rPr>
          <w:bCs/>
        </w:rPr>
        <w:t xml:space="preserve"> – Writes out borrowed hydro report.</w:t>
      </w:r>
    </w:p>
    <w:p w14:paraId="32569ABC" w14:textId="77777777" w:rsidR="001B63CC" w:rsidRDefault="001B63CC" w:rsidP="00825E62">
      <w:pPr>
        <w:rPr>
          <w:bCs/>
        </w:rPr>
      </w:pPr>
      <w:r>
        <w:rPr>
          <w:bCs/>
        </w:rPr>
        <w:t>Btrim</w:t>
      </w:r>
      <w:r w:rsidR="001812D8">
        <w:rPr>
          <w:bCs/>
        </w:rPr>
        <w:t xml:space="preserve"> – Trims leading and trailing blanks from character variables.</w:t>
      </w:r>
    </w:p>
    <w:p w14:paraId="3F7AEACD" w14:textId="77777777" w:rsidR="001B63CC" w:rsidRDefault="001B63CC" w:rsidP="00825E62">
      <w:pPr>
        <w:rPr>
          <w:bCs/>
        </w:rPr>
      </w:pPr>
      <w:r>
        <w:rPr>
          <w:bCs/>
        </w:rPr>
        <w:t>CalcProbDurCurve</w:t>
      </w:r>
      <w:r w:rsidR="001812D8">
        <w:rPr>
          <w:bCs/>
        </w:rPr>
        <w:t xml:space="preserve"> – Calculates probability </w:t>
      </w:r>
      <w:r w:rsidR="00092C1F">
        <w:rPr>
          <w:bCs/>
        </w:rPr>
        <w:t>distributions for different variables.</w:t>
      </w:r>
    </w:p>
    <w:p w14:paraId="698E7F68" w14:textId="77777777" w:rsidR="001B63CC" w:rsidRDefault="001B63CC" w:rsidP="00092C1F">
      <w:pPr>
        <w:rPr>
          <w:bCs/>
        </w:rPr>
      </w:pPr>
      <w:r>
        <w:rPr>
          <w:bCs/>
        </w:rPr>
        <w:t>CapCost</w:t>
      </w:r>
      <w:r w:rsidR="00092C1F">
        <w:rPr>
          <w:bCs/>
        </w:rPr>
        <w:t xml:space="preserve"> - </w:t>
      </w:r>
      <w:r w:rsidR="00092C1F" w:rsidRPr="00092C1F">
        <w:rPr>
          <w:bCs/>
        </w:rPr>
        <w:t xml:space="preserve">Determines cash flow and </w:t>
      </w:r>
      <w:r w:rsidR="00092C1F">
        <w:rPr>
          <w:bCs/>
        </w:rPr>
        <w:t xml:space="preserve">capital revenue requirements for </w:t>
      </w:r>
      <w:r w:rsidR="00092C1F" w:rsidRPr="00092C1F">
        <w:rPr>
          <w:bCs/>
        </w:rPr>
        <w:t>new source and transmi</w:t>
      </w:r>
      <w:r w:rsidR="00092C1F">
        <w:rPr>
          <w:bCs/>
        </w:rPr>
        <w:t xml:space="preserve">ssion projects, and conservation </w:t>
      </w:r>
      <w:r w:rsidR="00092C1F" w:rsidRPr="00092C1F">
        <w:rPr>
          <w:bCs/>
        </w:rPr>
        <w:t>programs.</w:t>
      </w:r>
    </w:p>
    <w:p w14:paraId="1ABA96D2" w14:textId="77777777" w:rsidR="001B63CC" w:rsidRDefault="001B63CC" w:rsidP="00092C1F">
      <w:pPr>
        <w:rPr>
          <w:bCs/>
        </w:rPr>
      </w:pPr>
      <w:r>
        <w:rPr>
          <w:bCs/>
        </w:rPr>
        <w:t>CapItem</w:t>
      </w:r>
      <w:r w:rsidR="00092C1F">
        <w:rPr>
          <w:bCs/>
        </w:rPr>
        <w:t xml:space="preserve"> - </w:t>
      </w:r>
      <w:r w:rsidR="00092C1F" w:rsidRPr="00092C1F">
        <w:rPr>
          <w:bCs/>
        </w:rPr>
        <w:t>Determines cash flow and capital revenue requirements for</w:t>
      </w:r>
      <w:r w:rsidR="00092C1F">
        <w:rPr>
          <w:bCs/>
        </w:rPr>
        <w:t xml:space="preserve"> </w:t>
      </w:r>
      <w:r w:rsidR="00092C1F" w:rsidRPr="00092C1F">
        <w:rPr>
          <w:bCs/>
        </w:rPr>
        <w:t>a specific capitalized item.</w:t>
      </w:r>
    </w:p>
    <w:p w14:paraId="0338A832" w14:textId="77777777" w:rsidR="001B63CC" w:rsidRDefault="001B63CC" w:rsidP="00825E62">
      <w:pPr>
        <w:rPr>
          <w:bCs/>
        </w:rPr>
      </w:pPr>
      <w:r>
        <w:rPr>
          <w:bCs/>
        </w:rPr>
        <w:t>CFlowIn</w:t>
      </w:r>
      <w:r w:rsidR="00092C1F">
        <w:rPr>
          <w:bCs/>
        </w:rPr>
        <w:t xml:space="preserve"> – Reads cash flow data.</w:t>
      </w:r>
    </w:p>
    <w:p w14:paraId="2F993898" w14:textId="77777777" w:rsidR="001B63CC" w:rsidRDefault="001B63CC" w:rsidP="00FF157F">
      <w:pPr>
        <w:rPr>
          <w:bCs/>
        </w:rPr>
      </w:pPr>
      <w:r>
        <w:rPr>
          <w:bCs/>
        </w:rPr>
        <w:t>CheckSustpkAgain</w:t>
      </w:r>
      <w:r w:rsidR="00FF157F">
        <w:rPr>
          <w:bCs/>
        </w:rPr>
        <w:t xml:space="preserve"> - Checks the sustained peaking limits</w:t>
      </w:r>
      <w:r w:rsidR="00FF157F" w:rsidRPr="00FF157F">
        <w:rPr>
          <w:bCs/>
        </w:rPr>
        <w:t xml:space="preserve"> after any additions of borrowed hydro in the hourly dispatch</w:t>
      </w:r>
      <w:r w:rsidR="00FF157F">
        <w:rPr>
          <w:bCs/>
        </w:rPr>
        <w:t>.</w:t>
      </w:r>
    </w:p>
    <w:p w14:paraId="241CDC11" w14:textId="77777777" w:rsidR="001B63CC" w:rsidRDefault="001B63CC" w:rsidP="00FF157F">
      <w:pPr>
        <w:rPr>
          <w:bCs/>
        </w:rPr>
      </w:pPr>
      <w:r>
        <w:rPr>
          <w:bCs/>
        </w:rPr>
        <w:t>ChooseWindow</w:t>
      </w:r>
      <w:r w:rsidR="00FF157F">
        <w:rPr>
          <w:bCs/>
        </w:rPr>
        <w:t xml:space="preserve"> – Defines window size and can develop allocation procedure  for hydro energy within the window.</w:t>
      </w:r>
    </w:p>
    <w:p w14:paraId="02332F2D" w14:textId="77777777" w:rsidR="001B63CC" w:rsidRDefault="001B63CC" w:rsidP="00825E62">
      <w:pPr>
        <w:rPr>
          <w:bCs/>
        </w:rPr>
      </w:pPr>
      <w:r>
        <w:rPr>
          <w:bCs/>
        </w:rPr>
        <w:t>Config</w:t>
      </w:r>
      <w:r w:rsidR="00FF157F">
        <w:rPr>
          <w:bCs/>
        </w:rPr>
        <w:t xml:space="preserve"> - </w:t>
      </w:r>
      <w:r w:rsidR="00FF157F" w:rsidRPr="00FF157F">
        <w:rPr>
          <w:bCs/>
        </w:rPr>
        <w:t>Determines transmission system configuration for current year.</w:t>
      </w:r>
    </w:p>
    <w:p w14:paraId="00A59144" w14:textId="77777777" w:rsidR="001B63CC" w:rsidRDefault="001B63CC" w:rsidP="00825E62">
      <w:pPr>
        <w:rPr>
          <w:bCs/>
        </w:rPr>
      </w:pPr>
      <w:r>
        <w:rPr>
          <w:bCs/>
        </w:rPr>
        <w:t>Consched</w:t>
      </w:r>
      <w:r w:rsidR="00FF157F">
        <w:rPr>
          <w:bCs/>
        </w:rPr>
        <w:t xml:space="preserve"> - </w:t>
      </w:r>
      <w:r w:rsidR="00FF157F" w:rsidRPr="00FF157F">
        <w:rPr>
          <w:bCs/>
        </w:rPr>
        <w:t>Calculates annual schedule for conservation program units.</w:t>
      </w:r>
    </w:p>
    <w:p w14:paraId="6AC28EDB" w14:textId="77777777" w:rsidR="001B63CC" w:rsidRDefault="00622C1E" w:rsidP="00825E62">
      <w:pPr>
        <w:rPr>
          <w:bCs/>
        </w:rPr>
      </w:pPr>
      <w:r>
        <w:rPr>
          <w:bCs/>
        </w:rPr>
        <w:t>Consin2</w:t>
      </w:r>
      <w:r w:rsidR="00FF157F">
        <w:rPr>
          <w:bCs/>
        </w:rPr>
        <w:t xml:space="preserve"> - </w:t>
      </w:r>
      <w:r w:rsidR="00FF157F" w:rsidRPr="00FF157F">
        <w:rPr>
          <w:bCs/>
        </w:rPr>
        <w:t>Reads conservation data.</w:t>
      </w:r>
    </w:p>
    <w:p w14:paraId="44EF5E64" w14:textId="77777777" w:rsidR="00622C1E" w:rsidRDefault="00622C1E" w:rsidP="00FF157F">
      <w:pPr>
        <w:rPr>
          <w:bCs/>
        </w:rPr>
      </w:pPr>
      <w:r>
        <w:rPr>
          <w:bCs/>
        </w:rPr>
        <w:t>Consper</w:t>
      </w:r>
      <w:r w:rsidR="00FF157F">
        <w:rPr>
          <w:bCs/>
        </w:rPr>
        <w:t xml:space="preserve"> - </w:t>
      </w:r>
      <w:r w:rsidR="00FF157F" w:rsidRPr="00FF157F">
        <w:rPr>
          <w:bCs/>
        </w:rPr>
        <w:t>Calculates hourly conservation by node and by site for current period</w:t>
      </w:r>
      <w:r w:rsidR="00FF157F">
        <w:rPr>
          <w:bCs/>
        </w:rPr>
        <w:t xml:space="preserve">. </w:t>
      </w:r>
      <w:r w:rsidR="00FF157F" w:rsidRPr="00FF157F">
        <w:rPr>
          <w:bCs/>
        </w:rPr>
        <w:t>Used in SliceSegOp.out</w:t>
      </w:r>
    </w:p>
    <w:p w14:paraId="2E04EC35" w14:textId="77777777" w:rsidR="00622C1E" w:rsidRDefault="00622C1E" w:rsidP="00825E62">
      <w:pPr>
        <w:rPr>
          <w:bCs/>
        </w:rPr>
      </w:pPr>
      <w:r>
        <w:rPr>
          <w:bCs/>
        </w:rPr>
        <w:t>ContractIn</w:t>
      </w:r>
      <w:r w:rsidR="00FF157F">
        <w:rPr>
          <w:bCs/>
        </w:rPr>
        <w:t xml:space="preserve"> – Reads contract data file.</w:t>
      </w:r>
    </w:p>
    <w:p w14:paraId="0DE68AD8" w14:textId="77777777" w:rsidR="00622C1E" w:rsidRDefault="00622C1E" w:rsidP="00825E62">
      <w:pPr>
        <w:rPr>
          <w:bCs/>
        </w:rPr>
      </w:pPr>
      <w:r>
        <w:rPr>
          <w:bCs/>
        </w:rPr>
        <w:t>CostIn</w:t>
      </w:r>
      <w:r w:rsidR="00FF157F">
        <w:rPr>
          <w:bCs/>
        </w:rPr>
        <w:t xml:space="preserve"> – Reads financial and cost data.</w:t>
      </w:r>
    </w:p>
    <w:p w14:paraId="60692EEC" w14:textId="77777777" w:rsidR="00622C1E" w:rsidRDefault="00622C1E" w:rsidP="00825E62">
      <w:pPr>
        <w:rPr>
          <w:bCs/>
        </w:rPr>
      </w:pPr>
      <w:r>
        <w:rPr>
          <w:bCs/>
        </w:rPr>
        <w:t>CostStat</w:t>
      </w:r>
      <w:r w:rsidR="00FF157F">
        <w:rPr>
          <w:bCs/>
        </w:rPr>
        <w:t xml:space="preserve"> – Keeps track of cost statistics like mean present value, mean operating costs, etc.</w:t>
      </w:r>
    </w:p>
    <w:p w14:paraId="3E3A0540" w14:textId="77777777" w:rsidR="00622C1E" w:rsidRDefault="00622C1E" w:rsidP="00825E62">
      <w:pPr>
        <w:rPr>
          <w:bCs/>
        </w:rPr>
      </w:pPr>
      <w:r>
        <w:rPr>
          <w:bCs/>
        </w:rPr>
        <w:t>Dataidx</w:t>
      </w:r>
      <w:r w:rsidR="00FF157F">
        <w:rPr>
          <w:bCs/>
        </w:rPr>
        <w:t xml:space="preserve"> - </w:t>
      </w:r>
      <w:r w:rsidR="00FF157F" w:rsidRPr="00FF157F">
        <w:rPr>
          <w:bCs/>
        </w:rPr>
        <w:t>Does data indexing and error checking on input pointers.</w:t>
      </w:r>
    </w:p>
    <w:p w14:paraId="52E84935" w14:textId="77777777" w:rsidR="00622C1E" w:rsidRDefault="00622C1E" w:rsidP="00825E62">
      <w:pPr>
        <w:rPr>
          <w:bCs/>
        </w:rPr>
      </w:pPr>
      <w:r>
        <w:rPr>
          <w:bCs/>
        </w:rPr>
        <w:t>DayShapeIn</w:t>
      </w:r>
      <w:r w:rsidR="00FF157F">
        <w:rPr>
          <w:bCs/>
        </w:rPr>
        <w:t xml:space="preserve"> - </w:t>
      </w:r>
      <w:r w:rsidR="00FF157F" w:rsidRPr="00FF157F">
        <w:rPr>
          <w:bCs/>
        </w:rPr>
        <w:t>Reads day shape and demand segment definition data</w:t>
      </w:r>
      <w:r w:rsidR="00945CA1">
        <w:rPr>
          <w:bCs/>
        </w:rPr>
        <w:t>.</w:t>
      </w:r>
    </w:p>
    <w:p w14:paraId="344D51BE" w14:textId="77777777" w:rsidR="00622C1E" w:rsidRPr="00945CA1" w:rsidRDefault="00622C1E" w:rsidP="00825E62">
      <w:pPr>
        <w:rPr>
          <w:bCs/>
        </w:rPr>
      </w:pPr>
      <w:r w:rsidRPr="00945CA1">
        <w:rPr>
          <w:bCs/>
        </w:rPr>
        <w:t>Defin</w:t>
      </w:r>
      <w:r w:rsidR="00945CA1" w:rsidRPr="00945CA1">
        <w:rPr>
          <w:bCs/>
        </w:rPr>
        <w:t xml:space="preserve"> - Reads Study Definition File</w:t>
      </w:r>
    </w:p>
    <w:p w14:paraId="1545B78C" w14:textId="77777777" w:rsidR="00622C1E" w:rsidRPr="00945CA1" w:rsidRDefault="00622C1E" w:rsidP="00825E62">
      <w:pPr>
        <w:rPr>
          <w:bCs/>
        </w:rPr>
      </w:pPr>
      <w:r w:rsidRPr="00945CA1">
        <w:rPr>
          <w:bCs/>
        </w:rPr>
        <w:t>Deflset</w:t>
      </w:r>
      <w:r w:rsidR="00945CA1" w:rsidRPr="00945CA1">
        <w:rPr>
          <w:bCs/>
        </w:rPr>
        <w:t xml:space="preserve"> - </w:t>
      </w:r>
      <w:r w:rsidR="00BD1C29">
        <w:rPr>
          <w:bCs/>
        </w:rPr>
        <w:t>Sets up deflation information.</w:t>
      </w:r>
    </w:p>
    <w:p w14:paraId="2E9F4150" w14:textId="77777777" w:rsidR="00622C1E" w:rsidRPr="00945CA1" w:rsidRDefault="00622C1E" w:rsidP="00825E62">
      <w:pPr>
        <w:rPr>
          <w:bCs/>
        </w:rPr>
      </w:pPr>
      <w:r w:rsidRPr="00945CA1">
        <w:rPr>
          <w:bCs/>
        </w:rPr>
        <w:t>Demandin</w:t>
      </w:r>
      <w:r w:rsidR="00BD1C29">
        <w:rPr>
          <w:bCs/>
        </w:rPr>
        <w:t xml:space="preserve"> - </w:t>
      </w:r>
      <w:r w:rsidR="00BD1C29" w:rsidRPr="00BD1C29">
        <w:rPr>
          <w:bCs/>
        </w:rPr>
        <w:t>Reads demand data file.</w:t>
      </w:r>
    </w:p>
    <w:p w14:paraId="2E997088" w14:textId="77777777" w:rsidR="00622C1E" w:rsidRPr="00BD1C29" w:rsidRDefault="00622C1E" w:rsidP="00825E62">
      <w:pPr>
        <w:rPr>
          <w:bCs/>
        </w:rPr>
      </w:pPr>
      <w:r w:rsidRPr="00BD1C29">
        <w:rPr>
          <w:bCs/>
        </w:rPr>
        <w:t>Discset</w:t>
      </w:r>
      <w:r w:rsidR="00BD1C29" w:rsidRPr="00BD1C29">
        <w:rPr>
          <w:bCs/>
        </w:rPr>
        <w:t xml:space="preserve"> - Sets up discount rate factors.</w:t>
      </w:r>
    </w:p>
    <w:p w14:paraId="4F7EDC69" w14:textId="77777777" w:rsidR="00622C1E" w:rsidRPr="00BD1C29" w:rsidRDefault="00622C1E" w:rsidP="00BD1C29">
      <w:pPr>
        <w:rPr>
          <w:bCs/>
        </w:rPr>
      </w:pPr>
      <w:r w:rsidRPr="00BD1C29">
        <w:rPr>
          <w:bCs/>
        </w:rPr>
        <w:t>Echo</w:t>
      </w:r>
      <w:r w:rsidR="00BD1C29" w:rsidRPr="00BD1C29">
        <w:rPr>
          <w:bCs/>
        </w:rPr>
        <w:t xml:space="preserve"> - </w:t>
      </w:r>
      <w:r w:rsidR="00BD1C29">
        <w:rPr>
          <w:bCs/>
        </w:rPr>
        <w:t>Prints</w:t>
      </w:r>
      <w:r w:rsidR="00BD1C29" w:rsidRPr="00BD1C29">
        <w:rPr>
          <w:bCs/>
        </w:rPr>
        <w:t xml:space="preserve"> </w:t>
      </w:r>
      <w:r w:rsidR="00BD1C29">
        <w:rPr>
          <w:bCs/>
        </w:rPr>
        <w:t>study parameters back to screen.</w:t>
      </w:r>
    </w:p>
    <w:p w14:paraId="50DA7B2A" w14:textId="77777777" w:rsidR="00622C1E" w:rsidRPr="00BD1C29" w:rsidRDefault="00622C1E" w:rsidP="00825E62">
      <w:pPr>
        <w:rPr>
          <w:bCs/>
        </w:rPr>
      </w:pPr>
      <w:r w:rsidRPr="00BD1C29">
        <w:rPr>
          <w:bCs/>
        </w:rPr>
        <w:t>Esclin</w:t>
      </w:r>
      <w:r w:rsidR="00BD1C29" w:rsidRPr="00BD1C29">
        <w:rPr>
          <w:bCs/>
        </w:rPr>
        <w:t xml:space="preserve"> - Reads escalation data.</w:t>
      </w:r>
    </w:p>
    <w:p w14:paraId="68B3DDFC" w14:textId="77777777" w:rsidR="00622C1E" w:rsidRDefault="00622C1E" w:rsidP="00BD1C29">
      <w:pPr>
        <w:rPr>
          <w:bCs/>
        </w:rPr>
      </w:pPr>
      <w:r>
        <w:rPr>
          <w:bCs/>
        </w:rPr>
        <w:t>Exchsort</w:t>
      </w:r>
      <w:r w:rsidR="00BD1C29">
        <w:rPr>
          <w:bCs/>
        </w:rPr>
        <w:t xml:space="preserve"> - </w:t>
      </w:r>
      <w:r w:rsidR="00BD1C29" w:rsidRPr="00BD1C29">
        <w:rPr>
          <w:bCs/>
        </w:rPr>
        <w:t>Exchange so</w:t>
      </w:r>
      <w:r w:rsidR="00BD1C29">
        <w:rPr>
          <w:bCs/>
        </w:rPr>
        <w:t xml:space="preserve">rt. Original array is reordered. </w:t>
      </w:r>
      <w:r w:rsidR="00BD1C29" w:rsidRPr="00BD1C29">
        <w:rPr>
          <w:bCs/>
        </w:rPr>
        <w:t>Value of "d</w:t>
      </w:r>
      <w:r w:rsidR="00BD1C29">
        <w:rPr>
          <w:bCs/>
        </w:rPr>
        <w:t>irection" determines sort order.</w:t>
      </w:r>
    </w:p>
    <w:p w14:paraId="575803AF" w14:textId="77777777" w:rsidR="00622C1E" w:rsidRDefault="00622C1E" w:rsidP="00825E62">
      <w:pPr>
        <w:rPr>
          <w:bCs/>
        </w:rPr>
      </w:pPr>
      <w:r>
        <w:rPr>
          <w:bCs/>
        </w:rPr>
        <w:t>Exchsort2</w:t>
      </w:r>
      <w:r w:rsidR="00BD1C29">
        <w:rPr>
          <w:bCs/>
        </w:rPr>
        <w:t xml:space="preserve"> - </w:t>
      </w:r>
      <w:r w:rsidR="00BD1C29" w:rsidRPr="00BD1C29">
        <w:rPr>
          <w:bCs/>
        </w:rPr>
        <w:t>Exchange sort for integers. Original array is reordered</w:t>
      </w:r>
      <w:r w:rsidR="00BD1C29">
        <w:rPr>
          <w:bCs/>
        </w:rPr>
        <w:t xml:space="preserve"> in ascending order. Secondary array is in same order as original.</w:t>
      </w:r>
    </w:p>
    <w:p w14:paraId="66922311" w14:textId="77777777" w:rsidR="00622C1E" w:rsidRDefault="00622C1E" w:rsidP="00825E62">
      <w:pPr>
        <w:rPr>
          <w:bCs/>
        </w:rPr>
      </w:pPr>
      <w:r>
        <w:rPr>
          <w:bCs/>
        </w:rPr>
        <w:t>ExSortdx</w:t>
      </w:r>
      <w:r w:rsidR="00BD1C29">
        <w:rPr>
          <w:bCs/>
        </w:rPr>
        <w:t xml:space="preserve"> - </w:t>
      </w:r>
      <w:r w:rsidR="00BD1C29" w:rsidRPr="00BD1C29">
        <w:rPr>
          <w:bCs/>
        </w:rPr>
        <w:t>Exchange sort returning pointers. Expects real array.</w:t>
      </w:r>
    </w:p>
    <w:p w14:paraId="0F5842DB" w14:textId="77777777" w:rsidR="00622C1E" w:rsidRDefault="00622C1E" w:rsidP="00825E62">
      <w:pPr>
        <w:rPr>
          <w:bCs/>
        </w:rPr>
      </w:pPr>
      <w:r>
        <w:rPr>
          <w:bCs/>
        </w:rPr>
        <w:t>Fileclose</w:t>
      </w:r>
      <w:r w:rsidR="00BD1C29">
        <w:rPr>
          <w:bCs/>
        </w:rPr>
        <w:t xml:space="preserve"> - </w:t>
      </w:r>
      <w:r w:rsidR="00BD1C29" w:rsidRPr="00BD1C29">
        <w:rPr>
          <w:bCs/>
        </w:rPr>
        <w:t>Closes any open files.</w:t>
      </w:r>
    </w:p>
    <w:p w14:paraId="480992D1" w14:textId="77777777" w:rsidR="00622C1E" w:rsidRDefault="00622C1E" w:rsidP="00AD480E">
      <w:pPr>
        <w:rPr>
          <w:bCs/>
        </w:rPr>
      </w:pPr>
      <w:r>
        <w:rPr>
          <w:bCs/>
        </w:rPr>
        <w:t>FileOpen</w:t>
      </w:r>
      <w:r w:rsidR="00AD480E">
        <w:rPr>
          <w:bCs/>
        </w:rPr>
        <w:t xml:space="preserve"> - </w:t>
      </w:r>
      <w:r w:rsidR="00AD480E" w:rsidRPr="00AD480E">
        <w:rPr>
          <w:bCs/>
        </w:rPr>
        <w:t>Opens files which are held open for entire study.</w:t>
      </w:r>
      <w:r w:rsidR="00AD480E">
        <w:rPr>
          <w:bCs/>
        </w:rPr>
        <w:t xml:space="preserve"> E.g</w:t>
      </w:r>
      <w:r w:rsidR="00AD480E" w:rsidRPr="00AD480E">
        <w:rPr>
          <w:bCs/>
        </w:rPr>
        <w:t>, binary flow and weather data files, VB interface</w:t>
      </w:r>
      <w:r w:rsidR="00AD480E">
        <w:rPr>
          <w:bCs/>
        </w:rPr>
        <w:t xml:space="preserve">, </w:t>
      </w:r>
      <w:r w:rsidR="00AD480E" w:rsidRPr="00AD480E">
        <w:rPr>
          <w:bCs/>
        </w:rPr>
        <w:t>output files, daily results binary files.</w:t>
      </w:r>
    </w:p>
    <w:p w14:paraId="32522BCD" w14:textId="77777777" w:rsidR="00622C1E" w:rsidRDefault="00622C1E" w:rsidP="0027457F">
      <w:pPr>
        <w:rPr>
          <w:bCs/>
        </w:rPr>
      </w:pPr>
      <w:r>
        <w:rPr>
          <w:bCs/>
        </w:rPr>
        <w:t>Finanin</w:t>
      </w:r>
      <w:r w:rsidR="0027457F">
        <w:rPr>
          <w:bCs/>
        </w:rPr>
        <w:t xml:space="preserve"> – Reads in financial data.</w:t>
      </w:r>
    </w:p>
    <w:p w14:paraId="15672314" w14:textId="77777777" w:rsidR="00622C1E" w:rsidRDefault="00832D50" w:rsidP="0027457F">
      <w:pPr>
        <w:rPr>
          <w:bCs/>
        </w:rPr>
      </w:pPr>
      <w:r>
        <w:rPr>
          <w:bCs/>
        </w:rPr>
        <w:t>Finish</w:t>
      </w:r>
      <w:r w:rsidR="0027457F">
        <w:rPr>
          <w:bCs/>
        </w:rPr>
        <w:t xml:space="preserve"> - </w:t>
      </w:r>
      <w:r w:rsidR="0027457F" w:rsidRPr="0027457F">
        <w:rPr>
          <w:bCs/>
        </w:rPr>
        <w:t>Sorts for recorded game results, etc.</w:t>
      </w:r>
      <w:r w:rsidR="0027457F">
        <w:rPr>
          <w:bCs/>
        </w:rPr>
        <w:t xml:space="preserve"> </w:t>
      </w:r>
      <w:r w:rsidR="0027457F" w:rsidRPr="0027457F">
        <w:rPr>
          <w:bCs/>
        </w:rPr>
        <w:t>Writes a number of vbi files.</w:t>
      </w:r>
      <w:r w:rsidR="0027457F">
        <w:rPr>
          <w:bCs/>
        </w:rPr>
        <w:t xml:space="preserve"> </w:t>
      </w:r>
      <w:r w:rsidR="0027457F" w:rsidRPr="0027457F">
        <w:rPr>
          <w:bCs/>
        </w:rPr>
        <w:t>Called once at completion of game loop.</w:t>
      </w:r>
    </w:p>
    <w:p w14:paraId="30B9744F" w14:textId="77777777" w:rsidR="00832D50" w:rsidRDefault="00832D50" w:rsidP="00825E62">
      <w:pPr>
        <w:rPr>
          <w:bCs/>
        </w:rPr>
      </w:pPr>
      <w:r>
        <w:rPr>
          <w:bCs/>
        </w:rPr>
        <w:t>FlowAugIn</w:t>
      </w:r>
      <w:r w:rsidR="0027457F">
        <w:rPr>
          <w:bCs/>
        </w:rPr>
        <w:t xml:space="preserve"> – Read in flow augmentation data.</w:t>
      </w:r>
    </w:p>
    <w:p w14:paraId="55AFBD76" w14:textId="77777777" w:rsidR="00832D50" w:rsidRDefault="00832D50" w:rsidP="00825E62">
      <w:pPr>
        <w:rPr>
          <w:bCs/>
        </w:rPr>
      </w:pPr>
      <w:r>
        <w:rPr>
          <w:bCs/>
        </w:rPr>
        <w:t>FuelIn</w:t>
      </w:r>
      <w:r w:rsidR="0027457F">
        <w:rPr>
          <w:bCs/>
        </w:rPr>
        <w:t xml:space="preserve"> – Reads in fuel cost data.</w:t>
      </w:r>
    </w:p>
    <w:p w14:paraId="52042BA3" w14:textId="77777777" w:rsidR="00832D50" w:rsidRPr="00D80F42" w:rsidRDefault="00832D50" w:rsidP="00825E62">
      <w:pPr>
        <w:rPr>
          <w:b/>
        </w:rPr>
      </w:pPr>
      <w:r w:rsidRPr="00D80F42">
        <w:rPr>
          <w:b/>
        </w:rPr>
        <w:t>GenSimMain</w:t>
      </w:r>
      <w:r w:rsidR="00EF1871" w:rsidRPr="00D80F42">
        <w:rPr>
          <w:b/>
        </w:rPr>
        <w:t xml:space="preserve"> </w:t>
      </w:r>
    </w:p>
    <w:p w14:paraId="050AE8E8" w14:textId="77777777" w:rsidR="00D80F42" w:rsidRDefault="00EB33FE" w:rsidP="00EB33FE">
      <w:pPr>
        <w:pStyle w:val="ListParagraph"/>
        <w:numPr>
          <w:ilvl w:val="0"/>
          <w:numId w:val="28"/>
        </w:numPr>
        <w:rPr>
          <w:bCs/>
        </w:rPr>
      </w:pPr>
      <w:r>
        <w:rPr>
          <w:bCs/>
        </w:rPr>
        <w:t xml:space="preserve">Main subroutine </w:t>
      </w:r>
      <w:r w:rsidR="00EF1871">
        <w:rPr>
          <w:bCs/>
        </w:rPr>
        <w:t>for GENESYS</w:t>
      </w:r>
      <w:r>
        <w:rPr>
          <w:bCs/>
        </w:rPr>
        <w:t xml:space="preserve"> completes the following tasks:</w:t>
      </w:r>
    </w:p>
    <w:p w14:paraId="0E95B3D9" w14:textId="77777777" w:rsidR="00D80F42" w:rsidRDefault="00D80F42" w:rsidP="00D80F42">
      <w:pPr>
        <w:pStyle w:val="ListParagraph"/>
        <w:numPr>
          <w:ilvl w:val="0"/>
          <w:numId w:val="29"/>
        </w:numPr>
        <w:rPr>
          <w:bCs/>
        </w:rPr>
      </w:pPr>
      <w:r>
        <w:rPr>
          <w:bCs/>
        </w:rPr>
        <w:t>Creates Study ID</w:t>
      </w:r>
    </w:p>
    <w:p w14:paraId="20213BB7" w14:textId="77777777" w:rsidR="00D80F42" w:rsidRDefault="00D80F42" w:rsidP="00D80F42">
      <w:pPr>
        <w:pStyle w:val="ListParagraph"/>
        <w:numPr>
          <w:ilvl w:val="0"/>
          <w:numId w:val="29"/>
        </w:numPr>
        <w:rPr>
          <w:bCs/>
        </w:rPr>
      </w:pPr>
      <w:r>
        <w:rPr>
          <w:bCs/>
        </w:rPr>
        <w:t>Initializes values not read in input files</w:t>
      </w:r>
    </w:p>
    <w:p w14:paraId="35FC9194" w14:textId="77777777" w:rsidR="00EF1871" w:rsidRDefault="00D80F42" w:rsidP="00D80F42">
      <w:pPr>
        <w:pStyle w:val="ListParagraph"/>
        <w:numPr>
          <w:ilvl w:val="0"/>
          <w:numId w:val="29"/>
        </w:numPr>
        <w:rPr>
          <w:bCs/>
        </w:rPr>
      </w:pPr>
      <w:r>
        <w:rPr>
          <w:bCs/>
        </w:rPr>
        <w:t>Calls definition input and echo subroutines.</w:t>
      </w:r>
    </w:p>
    <w:p w14:paraId="3569BA26" w14:textId="77777777" w:rsidR="00D80F42" w:rsidRDefault="00D80F42" w:rsidP="00D80F42">
      <w:pPr>
        <w:pStyle w:val="ListParagraph"/>
        <w:numPr>
          <w:ilvl w:val="0"/>
          <w:numId w:val="29"/>
        </w:numPr>
        <w:rPr>
          <w:bCs/>
        </w:rPr>
      </w:pPr>
      <w:r>
        <w:rPr>
          <w:bCs/>
        </w:rPr>
        <w:t>Calls the following input routines:</w:t>
      </w:r>
    </w:p>
    <w:p w14:paraId="34172669" w14:textId="77777777" w:rsidR="00D80F42" w:rsidRDefault="00D80F42" w:rsidP="00D80F42">
      <w:pPr>
        <w:pStyle w:val="ListParagraph"/>
        <w:numPr>
          <w:ilvl w:val="1"/>
          <w:numId w:val="29"/>
        </w:numPr>
        <w:rPr>
          <w:bCs/>
        </w:rPr>
      </w:pPr>
      <w:r>
        <w:rPr>
          <w:bCs/>
        </w:rPr>
        <w:t>FuelIn</w:t>
      </w:r>
    </w:p>
    <w:p w14:paraId="7729657B" w14:textId="77777777" w:rsidR="00D80F42" w:rsidRDefault="00D80F42" w:rsidP="00D80F42">
      <w:pPr>
        <w:pStyle w:val="ListParagraph"/>
        <w:numPr>
          <w:ilvl w:val="1"/>
          <w:numId w:val="29"/>
        </w:numPr>
        <w:rPr>
          <w:bCs/>
        </w:rPr>
      </w:pPr>
      <w:r>
        <w:rPr>
          <w:bCs/>
        </w:rPr>
        <w:t>CostIn</w:t>
      </w:r>
    </w:p>
    <w:p w14:paraId="0A2709A3" w14:textId="77777777" w:rsidR="00D80F42" w:rsidRDefault="00D80F42" w:rsidP="00D80F42">
      <w:pPr>
        <w:pStyle w:val="ListParagraph"/>
        <w:numPr>
          <w:ilvl w:val="1"/>
          <w:numId w:val="29"/>
        </w:numPr>
        <w:rPr>
          <w:bCs/>
        </w:rPr>
      </w:pPr>
      <w:r>
        <w:rPr>
          <w:bCs/>
        </w:rPr>
        <w:t>TransIn</w:t>
      </w:r>
    </w:p>
    <w:p w14:paraId="16A95FB3" w14:textId="77777777" w:rsidR="00D80F42" w:rsidRDefault="00D80F42" w:rsidP="00D80F42">
      <w:pPr>
        <w:pStyle w:val="ListParagraph"/>
        <w:numPr>
          <w:ilvl w:val="1"/>
          <w:numId w:val="29"/>
        </w:numPr>
        <w:rPr>
          <w:bCs/>
        </w:rPr>
      </w:pPr>
      <w:r>
        <w:rPr>
          <w:bCs/>
        </w:rPr>
        <w:t>SourceIn</w:t>
      </w:r>
    </w:p>
    <w:p w14:paraId="7AC91351" w14:textId="77777777" w:rsidR="00D80F42" w:rsidRDefault="00D80F42" w:rsidP="00D80F42">
      <w:pPr>
        <w:pStyle w:val="ListParagraph"/>
        <w:numPr>
          <w:ilvl w:val="1"/>
          <w:numId w:val="29"/>
        </w:numPr>
        <w:rPr>
          <w:bCs/>
        </w:rPr>
      </w:pPr>
      <w:r>
        <w:rPr>
          <w:bCs/>
        </w:rPr>
        <w:t>DemandIn</w:t>
      </w:r>
    </w:p>
    <w:p w14:paraId="0EF6FA99" w14:textId="77777777" w:rsidR="00D80F42" w:rsidRDefault="00D80F42" w:rsidP="00D80F42">
      <w:pPr>
        <w:pStyle w:val="ListParagraph"/>
        <w:numPr>
          <w:ilvl w:val="1"/>
          <w:numId w:val="29"/>
        </w:numPr>
        <w:rPr>
          <w:bCs/>
        </w:rPr>
      </w:pPr>
      <w:r>
        <w:rPr>
          <w:bCs/>
        </w:rPr>
        <w:t>SustPkIn</w:t>
      </w:r>
    </w:p>
    <w:p w14:paraId="33F86FE9" w14:textId="77777777" w:rsidR="00D80F42" w:rsidRDefault="00D80F42" w:rsidP="00D80F42">
      <w:pPr>
        <w:pStyle w:val="ListParagraph"/>
        <w:numPr>
          <w:ilvl w:val="1"/>
          <w:numId w:val="29"/>
        </w:numPr>
        <w:rPr>
          <w:bCs/>
        </w:rPr>
      </w:pPr>
      <w:r>
        <w:rPr>
          <w:bCs/>
        </w:rPr>
        <w:t>EsclIn</w:t>
      </w:r>
    </w:p>
    <w:p w14:paraId="5CEA1D8D" w14:textId="77777777" w:rsidR="00D80F42" w:rsidRDefault="00D80F42" w:rsidP="00D80F42">
      <w:pPr>
        <w:pStyle w:val="ListParagraph"/>
        <w:numPr>
          <w:ilvl w:val="1"/>
          <w:numId w:val="29"/>
        </w:numPr>
        <w:rPr>
          <w:bCs/>
        </w:rPr>
      </w:pPr>
      <w:r>
        <w:rPr>
          <w:bCs/>
        </w:rPr>
        <w:t>SeasIn</w:t>
      </w:r>
    </w:p>
    <w:p w14:paraId="1C7C973F" w14:textId="77777777" w:rsidR="00D80F42" w:rsidRDefault="00D80F42" w:rsidP="00D80F42">
      <w:pPr>
        <w:pStyle w:val="ListParagraph"/>
        <w:numPr>
          <w:ilvl w:val="1"/>
          <w:numId w:val="29"/>
        </w:numPr>
        <w:rPr>
          <w:bCs/>
        </w:rPr>
      </w:pPr>
      <w:r>
        <w:rPr>
          <w:bCs/>
        </w:rPr>
        <w:t>FinanIn</w:t>
      </w:r>
    </w:p>
    <w:p w14:paraId="72C30A60" w14:textId="77777777" w:rsidR="00D80F42" w:rsidRDefault="00D80F42" w:rsidP="00D80F42">
      <w:pPr>
        <w:pStyle w:val="ListParagraph"/>
        <w:numPr>
          <w:ilvl w:val="1"/>
          <w:numId w:val="29"/>
        </w:numPr>
        <w:rPr>
          <w:bCs/>
        </w:rPr>
      </w:pPr>
      <w:r>
        <w:rPr>
          <w:bCs/>
        </w:rPr>
        <w:t>CflowIn</w:t>
      </w:r>
    </w:p>
    <w:p w14:paraId="3F71F172" w14:textId="77777777" w:rsidR="00D80F42" w:rsidRDefault="00D80F42" w:rsidP="00D80F42">
      <w:pPr>
        <w:pStyle w:val="ListParagraph"/>
        <w:numPr>
          <w:ilvl w:val="1"/>
          <w:numId w:val="29"/>
        </w:numPr>
        <w:rPr>
          <w:bCs/>
        </w:rPr>
      </w:pPr>
      <w:r>
        <w:rPr>
          <w:bCs/>
        </w:rPr>
        <w:t>DayshapeIn</w:t>
      </w:r>
    </w:p>
    <w:p w14:paraId="114883E6" w14:textId="77777777" w:rsidR="00D80F42" w:rsidRDefault="00D80F42" w:rsidP="00D80F42">
      <w:pPr>
        <w:pStyle w:val="ListParagraph"/>
        <w:numPr>
          <w:ilvl w:val="1"/>
          <w:numId w:val="29"/>
        </w:numPr>
        <w:rPr>
          <w:bCs/>
        </w:rPr>
      </w:pPr>
      <w:r>
        <w:rPr>
          <w:bCs/>
        </w:rPr>
        <w:t>OwnerIn</w:t>
      </w:r>
    </w:p>
    <w:p w14:paraId="25F8CE19" w14:textId="77777777" w:rsidR="00D80F42" w:rsidRDefault="00D80F42" w:rsidP="00D80F42">
      <w:pPr>
        <w:pStyle w:val="ListParagraph"/>
        <w:numPr>
          <w:ilvl w:val="1"/>
          <w:numId w:val="29"/>
        </w:numPr>
        <w:rPr>
          <w:bCs/>
        </w:rPr>
      </w:pPr>
      <w:r>
        <w:rPr>
          <w:bCs/>
        </w:rPr>
        <w:t>ConsIn</w:t>
      </w:r>
    </w:p>
    <w:p w14:paraId="550749C1" w14:textId="77777777" w:rsidR="00D80F42" w:rsidRDefault="00D80F42" w:rsidP="00D80F42">
      <w:pPr>
        <w:pStyle w:val="ListParagraph"/>
        <w:numPr>
          <w:ilvl w:val="1"/>
          <w:numId w:val="29"/>
        </w:numPr>
        <w:rPr>
          <w:bCs/>
        </w:rPr>
      </w:pPr>
      <w:r>
        <w:rPr>
          <w:bCs/>
        </w:rPr>
        <w:t>ContractIn</w:t>
      </w:r>
    </w:p>
    <w:p w14:paraId="13A5658E" w14:textId="77777777" w:rsidR="00D80F42" w:rsidRDefault="00D80F42" w:rsidP="00D80F42">
      <w:pPr>
        <w:pStyle w:val="ListParagraph"/>
        <w:numPr>
          <w:ilvl w:val="1"/>
          <w:numId w:val="29"/>
        </w:numPr>
        <w:rPr>
          <w:bCs/>
        </w:rPr>
      </w:pPr>
      <w:r>
        <w:rPr>
          <w:bCs/>
        </w:rPr>
        <w:t>GTFunctionIn</w:t>
      </w:r>
    </w:p>
    <w:p w14:paraId="4B35B667" w14:textId="77777777" w:rsidR="00D80F42" w:rsidRDefault="00D80F42" w:rsidP="00D80F42">
      <w:pPr>
        <w:pStyle w:val="ListParagraph"/>
        <w:numPr>
          <w:ilvl w:val="1"/>
          <w:numId w:val="29"/>
        </w:numPr>
        <w:rPr>
          <w:bCs/>
        </w:rPr>
      </w:pPr>
      <w:r>
        <w:rPr>
          <w:bCs/>
        </w:rPr>
        <w:t>ReserveAmtIn</w:t>
      </w:r>
    </w:p>
    <w:p w14:paraId="66A361A3" w14:textId="77777777" w:rsidR="006302B4" w:rsidRDefault="006302B4" w:rsidP="00D80F42">
      <w:pPr>
        <w:pStyle w:val="ListParagraph"/>
        <w:numPr>
          <w:ilvl w:val="1"/>
          <w:numId w:val="29"/>
        </w:numPr>
        <w:rPr>
          <w:bCs/>
        </w:rPr>
      </w:pPr>
      <w:r>
        <w:rPr>
          <w:bCs/>
        </w:rPr>
        <w:t>ReadHourlyLoads</w:t>
      </w:r>
    </w:p>
    <w:p w14:paraId="24E58A5A" w14:textId="77777777" w:rsidR="006302B4" w:rsidRDefault="006302B4" w:rsidP="00D80F42">
      <w:pPr>
        <w:pStyle w:val="ListParagraph"/>
        <w:numPr>
          <w:ilvl w:val="1"/>
          <w:numId w:val="29"/>
        </w:numPr>
        <w:rPr>
          <w:bCs/>
        </w:rPr>
      </w:pPr>
      <w:r>
        <w:rPr>
          <w:bCs/>
        </w:rPr>
        <w:t>WxIn</w:t>
      </w:r>
    </w:p>
    <w:p w14:paraId="14F953E6" w14:textId="77777777" w:rsidR="006302B4" w:rsidRDefault="006302B4" w:rsidP="00D80F42">
      <w:pPr>
        <w:pStyle w:val="ListParagraph"/>
        <w:numPr>
          <w:ilvl w:val="1"/>
          <w:numId w:val="29"/>
        </w:numPr>
        <w:rPr>
          <w:bCs/>
        </w:rPr>
      </w:pPr>
      <w:r>
        <w:rPr>
          <w:bCs/>
        </w:rPr>
        <w:t>Dataidx</w:t>
      </w:r>
    </w:p>
    <w:p w14:paraId="3C1450AF" w14:textId="77777777" w:rsidR="00D80F42" w:rsidRDefault="006302B4" w:rsidP="006302B4">
      <w:pPr>
        <w:pStyle w:val="ListParagraph"/>
        <w:numPr>
          <w:ilvl w:val="0"/>
          <w:numId w:val="29"/>
        </w:numPr>
        <w:rPr>
          <w:bCs/>
        </w:rPr>
      </w:pPr>
      <w:r>
        <w:rPr>
          <w:bCs/>
        </w:rPr>
        <w:t>If switches selected, calls the following subroutines:</w:t>
      </w:r>
    </w:p>
    <w:p w14:paraId="726810E7" w14:textId="77777777" w:rsidR="006302B4" w:rsidRDefault="006302B4" w:rsidP="006302B4">
      <w:pPr>
        <w:pStyle w:val="ListParagraph"/>
        <w:numPr>
          <w:ilvl w:val="1"/>
          <w:numId w:val="29"/>
        </w:numPr>
        <w:rPr>
          <w:bCs/>
        </w:rPr>
      </w:pPr>
      <w:r>
        <w:rPr>
          <w:bCs/>
        </w:rPr>
        <w:t>RunoffIn</w:t>
      </w:r>
    </w:p>
    <w:p w14:paraId="1D5D6B20" w14:textId="77777777" w:rsidR="006302B4" w:rsidRDefault="006302B4" w:rsidP="006302B4">
      <w:pPr>
        <w:pStyle w:val="ListParagraph"/>
        <w:numPr>
          <w:ilvl w:val="1"/>
          <w:numId w:val="29"/>
        </w:numPr>
        <w:rPr>
          <w:bCs/>
        </w:rPr>
      </w:pPr>
      <w:r>
        <w:rPr>
          <w:bCs/>
        </w:rPr>
        <w:t>ReadThermCommit</w:t>
      </w:r>
    </w:p>
    <w:p w14:paraId="23E3722F" w14:textId="77777777" w:rsidR="006302B4" w:rsidRDefault="006302B4" w:rsidP="006302B4">
      <w:pPr>
        <w:pStyle w:val="ListParagraph"/>
        <w:numPr>
          <w:ilvl w:val="1"/>
          <w:numId w:val="29"/>
        </w:numPr>
        <w:rPr>
          <w:bCs/>
        </w:rPr>
      </w:pPr>
      <w:r>
        <w:rPr>
          <w:bCs/>
        </w:rPr>
        <w:t>CallSurrogateDailyFlows</w:t>
      </w:r>
    </w:p>
    <w:p w14:paraId="67A03A75" w14:textId="77777777" w:rsidR="006302B4" w:rsidRDefault="006302B4" w:rsidP="006302B4">
      <w:pPr>
        <w:pStyle w:val="ListParagraph"/>
        <w:numPr>
          <w:ilvl w:val="1"/>
          <w:numId w:val="29"/>
        </w:numPr>
        <w:rPr>
          <w:bCs/>
        </w:rPr>
      </w:pPr>
      <w:r>
        <w:rPr>
          <w:bCs/>
        </w:rPr>
        <w:t>Readwinddata</w:t>
      </w:r>
    </w:p>
    <w:p w14:paraId="08EF7BFD" w14:textId="77777777" w:rsidR="006302B4" w:rsidRDefault="006302B4" w:rsidP="006302B4">
      <w:pPr>
        <w:pStyle w:val="ListParagraph"/>
        <w:numPr>
          <w:ilvl w:val="0"/>
          <w:numId w:val="29"/>
        </w:numPr>
        <w:rPr>
          <w:bCs/>
        </w:rPr>
      </w:pPr>
      <w:r>
        <w:rPr>
          <w:bCs/>
        </w:rPr>
        <w:t>If TSR run enabled, calls the following subroutines:</w:t>
      </w:r>
    </w:p>
    <w:p w14:paraId="66745873" w14:textId="77777777" w:rsidR="006302B4" w:rsidRDefault="00A30DBC" w:rsidP="006302B4">
      <w:pPr>
        <w:pStyle w:val="ListParagraph"/>
        <w:numPr>
          <w:ilvl w:val="1"/>
          <w:numId w:val="29"/>
        </w:numPr>
        <w:rPr>
          <w:bCs/>
        </w:rPr>
      </w:pPr>
      <w:r>
        <w:rPr>
          <w:bCs/>
        </w:rPr>
        <w:t>GetTSRFileNames</w:t>
      </w:r>
    </w:p>
    <w:p w14:paraId="18720ED1" w14:textId="77777777" w:rsidR="00A30DBC" w:rsidRDefault="00A30DBC" w:rsidP="006302B4">
      <w:pPr>
        <w:pStyle w:val="ListParagraph"/>
        <w:numPr>
          <w:ilvl w:val="1"/>
          <w:numId w:val="29"/>
        </w:numPr>
        <w:rPr>
          <w:bCs/>
        </w:rPr>
      </w:pPr>
      <w:r>
        <w:rPr>
          <w:bCs/>
        </w:rPr>
        <w:t>TSRHydata</w:t>
      </w:r>
    </w:p>
    <w:p w14:paraId="6AAF3600" w14:textId="77777777" w:rsidR="00A30DBC" w:rsidRDefault="00A30DBC" w:rsidP="006302B4">
      <w:pPr>
        <w:pStyle w:val="ListParagraph"/>
        <w:numPr>
          <w:ilvl w:val="1"/>
          <w:numId w:val="29"/>
        </w:numPr>
        <w:rPr>
          <w:bCs/>
        </w:rPr>
      </w:pPr>
      <w:r>
        <w:rPr>
          <w:bCs/>
        </w:rPr>
        <w:t>ReadTSRLoads</w:t>
      </w:r>
    </w:p>
    <w:p w14:paraId="5EB7822D" w14:textId="77777777" w:rsidR="00A30DBC" w:rsidRDefault="00A30DBC" w:rsidP="00A30DBC">
      <w:pPr>
        <w:pStyle w:val="ListParagraph"/>
        <w:numPr>
          <w:ilvl w:val="0"/>
          <w:numId w:val="29"/>
        </w:numPr>
        <w:rPr>
          <w:bCs/>
        </w:rPr>
      </w:pPr>
      <w:r>
        <w:rPr>
          <w:bCs/>
        </w:rPr>
        <w:t>If Operation Regulation input is selected, then the following sub routines are called:</w:t>
      </w:r>
    </w:p>
    <w:p w14:paraId="4109F2EE" w14:textId="77777777" w:rsidR="00795E0D" w:rsidRDefault="00795E0D" w:rsidP="00795E0D">
      <w:pPr>
        <w:pStyle w:val="ListParagraph"/>
        <w:numPr>
          <w:ilvl w:val="1"/>
          <w:numId w:val="29"/>
        </w:numPr>
        <w:rPr>
          <w:bCs/>
        </w:rPr>
      </w:pPr>
      <w:r>
        <w:rPr>
          <w:bCs/>
        </w:rPr>
        <w:t xml:space="preserve">GetOPRFileNames, </w:t>
      </w:r>
      <w:r w:rsidRPr="00795E0D">
        <w:rPr>
          <w:bCs/>
        </w:rPr>
        <w:t>oprHYDATA</w:t>
      </w:r>
      <w:r>
        <w:rPr>
          <w:bCs/>
        </w:rPr>
        <w:t xml:space="preserve">, and </w:t>
      </w:r>
      <w:r w:rsidRPr="00795E0D">
        <w:rPr>
          <w:bCs/>
        </w:rPr>
        <w:t>FlowAugIn</w:t>
      </w:r>
    </w:p>
    <w:p w14:paraId="35B97498" w14:textId="77777777" w:rsidR="00795E0D" w:rsidRDefault="00795E0D" w:rsidP="00795E0D">
      <w:pPr>
        <w:pStyle w:val="ListParagraph"/>
        <w:ind w:left="1440"/>
        <w:rPr>
          <w:bCs/>
        </w:rPr>
      </w:pPr>
      <w:r>
        <w:rPr>
          <w:bCs/>
        </w:rPr>
        <w:t>OR</w:t>
      </w:r>
    </w:p>
    <w:p w14:paraId="26BAC6C8" w14:textId="77777777" w:rsidR="00795E0D" w:rsidRDefault="00795E0D" w:rsidP="00795E0D">
      <w:pPr>
        <w:pStyle w:val="ListParagraph"/>
        <w:numPr>
          <w:ilvl w:val="1"/>
          <w:numId w:val="29"/>
        </w:numPr>
        <w:rPr>
          <w:bCs/>
        </w:rPr>
      </w:pPr>
      <w:r>
        <w:rPr>
          <w:bCs/>
        </w:rPr>
        <w:t>GetMDFilenames and HYDATA</w:t>
      </w:r>
    </w:p>
    <w:p w14:paraId="6668BF25" w14:textId="77777777" w:rsidR="00795E0D" w:rsidRDefault="00795E0D" w:rsidP="00795E0D">
      <w:pPr>
        <w:pStyle w:val="ListParagraph"/>
        <w:numPr>
          <w:ilvl w:val="0"/>
          <w:numId w:val="29"/>
        </w:numPr>
        <w:rPr>
          <w:bCs/>
        </w:rPr>
      </w:pPr>
      <w:r>
        <w:rPr>
          <w:bCs/>
        </w:rPr>
        <w:t>Opens files which persist throughout study and preprocesses study by calling</w:t>
      </w:r>
    </w:p>
    <w:p w14:paraId="5B79DC23" w14:textId="77777777" w:rsidR="00795E0D" w:rsidRDefault="00795E0D" w:rsidP="00795E0D">
      <w:pPr>
        <w:pStyle w:val="ListParagraph"/>
        <w:numPr>
          <w:ilvl w:val="1"/>
          <w:numId w:val="29"/>
        </w:numPr>
        <w:rPr>
          <w:bCs/>
        </w:rPr>
      </w:pPr>
      <w:r>
        <w:rPr>
          <w:bCs/>
        </w:rPr>
        <w:t>FileOpen</w:t>
      </w:r>
    </w:p>
    <w:p w14:paraId="6CFF018E" w14:textId="77777777" w:rsidR="00795E0D" w:rsidRDefault="00795E0D" w:rsidP="00795E0D">
      <w:pPr>
        <w:pStyle w:val="ListParagraph"/>
        <w:numPr>
          <w:ilvl w:val="1"/>
          <w:numId w:val="29"/>
        </w:numPr>
        <w:rPr>
          <w:bCs/>
        </w:rPr>
      </w:pPr>
      <w:r>
        <w:rPr>
          <w:bCs/>
        </w:rPr>
        <w:t>Preproc</w:t>
      </w:r>
    </w:p>
    <w:p w14:paraId="0DEB926F" w14:textId="77777777" w:rsidR="00EB33FE" w:rsidRDefault="00795E0D" w:rsidP="00795E0D">
      <w:pPr>
        <w:pStyle w:val="ListParagraph"/>
        <w:numPr>
          <w:ilvl w:val="0"/>
          <w:numId w:val="29"/>
        </w:numPr>
        <w:rPr>
          <w:bCs/>
        </w:rPr>
      </w:pPr>
      <w:r>
        <w:rPr>
          <w:bCs/>
        </w:rPr>
        <w:t>Set up the conservation savings schedule, if calculated explicitly within study</w:t>
      </w:r>
      <w:r w:rsidR="00E164DD">
        <w:rPr>
          <w:bCs/>
        </w:rPr>
        <w:t xml:space="preserve"> by calling the below subroutine</w:t>
      </w:r>
      <w:r w:rsidR="00EB33FE">
        <w:rPr>
          <w:bCs/>
        </w:rPr>
        <w:t xml:space="preserve">. </w:t>
      </w:r>
      <w:r w:rsidR="00E164DD">
        <w:rPr>
          <w:bCs/>
        </w:rPr>
        <w:t>Currently conservation is entered by modifying the load</w:t>
      </w:r>
      <w:r w:rsidR="00EB33FE">
        <w:rPr>
          <w:bCs/>
        </w:rPr>
        <w:t>.</w:t>
      </w:r>
    </w:p>
    <w:p w14:paraId="215D6AE4" w14:textId="77777777" w:rsidR="00E164DD" w:rsidRDefault="00E164DD" w:rsidP="00E164DD">
      <w:pPr>
        <w:pStyle w:val="ListParagraph"/>
        <w:numPr>
          <w:ilvl w:val="1"/>
          <w:numId w:val="29"/>
        </w:numPr>
        <w:rPr>
          <w:bCs/>
        </w:rPr>
      </w:pPr>
      <w:r>
        <w:rPr>
          <w:bCs/>
        </w:rPr>
        <w:t>ConSched</w:t>
      </w:r>
    </w:p>
    <w:p w14:paraId="17DA7A02" w14:textId="77777777" w:rsidR="00EB33FE" w:rsidRDefault="0051275D" w:rsidP="0051275D">
      <w:pPr>
        <w:pStyle w:val="ListParagraph"/>
        <w:numPr>
          <w:ilvl w:val="0"/>
          <w:numId w:val="29"/>
        </w:numPr>
        <w:rPr>
          <w:bCs/>
        </w:rPr>
      </w:pPr>
      <w:r>
        <w:rPr>
          <w:bCs/>
        </w:rPr>
        <w:t>Calculate capital costs for resource and transmission projects, by calling the subroutine below</w:t>
      </w:r>
      <w:r w:rsidR="00EB33FE">
        <w:rPr>
          <w:bCs/>
        </w:rPr>
        <w:t xml:space="preserve">. </w:t>
      </w:r>
      <w:r>
        <w:rPr>
          <w:bCs/>
        </w:rPr>
        <w:t>GENESYS not currently used for resource expansion</w:t>
      </w:r>
      <w:r w:rsidR="00EB33FE">
        <w:rPr>
          <w:bCs/>
        </w:rPr>
        <w:t>.</w:t>
      </w:r>
    </w:p>
    <w:p w14:paraId="338755A6" w14:textId="77777777" w:rsidR="0051275D" w:rsidRDefault="0051275D" w:rsidP="0051275D">
      <w:pPr>
        <w:pStyle w:val="ListParagraph"/>
        <w:numPr>
          <w:ilvl w:val="1"/>
          <w:numId w:val="29"/>
        </w:numPr>
        <w:rPr>
          <w:bCs/>
        </w:rPr>
      </w:pPr>
      <w:r>
        <w:rPr>
          <w:bCs/>
        </w:rPr>
        <w:t>Capcost</w:t>
      </w:r>
    </w:p>
    <w:p w14:paraId="69EDA09C" w14:textId="77777777" w:rsidR="0051275D" w:rsidRDefault="0051275D" w:rsidP="0051275D">
      <w:pPr>
        <w:pStyle w:val="ListParagraph"/>
        <w:numPr>
          <w:ilvl w:val="0"/>
          <w:numId w:val="29"/>
        </w:numPr>
        <w:rPr>
          <w:bCs/>
        </w:rPr>
      </w:pPr>
      <w:r>
        <w:rPr>
          <w:bCs/>
        </w:rPr>
        <w:t xml:space="preserve">Start simulation loop. </w:t>
      </w:r>
      <w:r w:rsidR="00F73E4D">
        <w:rPr>
          <w:bCs/>
        </w:rPr>
        <w:t xml:space="preserve">Does year loop, </w:t>
      </w:r>
      <w:r w:rsidR="00763CDD">
        <w:rPr>
          <w:bCs/>
        </w:rPr>
        <w:t>period</w:t>
      </w:r>
      <w:r w:rsidR="00F73E4D">
        <w:rPr>
          <w:bCs/>
        </w:rPr>
        <w:t>/period loop, and day loop</w:t>
      </w:r>
    </w:p>
    <w:p w14:paraId="5C3782AC" w14:textId="77777777" w:rsidR="00F73E4D" w:rsidRDefault="00F73E4D" w:rsidP="00F73E4D">
      <w:pPr>
        <w:pStyle w:val="ListParagraph"/>
        <w:ind w:left="1080"/>
        <w:rPr>
          <w:bCs/>
        </w:rPr>
      </w:pPr>
      <w:r>
        <w:rPr>
          <w:bCs/>
        </w:rPr>
        <w:t>Subroutines always used are as follows:</w:t>
      </w:r>
    </w:p>
    <w:p w14:paraId="589CDFF1" w14:textId="77777777" w:rsidR="00F73E4D" w:rsidRDefault="00F73E4D" w:rsidP="00F73E4D">
      <w:pPr>
        <w:pStyle w:val="ListParagraph"/>
        <w:numPr>
          <w:ilvl w:val="1"/>
          <w:numId w:val="29"/>
        </w:numPr>
        <w:rPr>
          <w:bCs/>
        </w:rPr>
      </w:pPr>
      <w:r>
        <w:rPr>
          <w:bCs/>
        </w:rPr>
        <w:t>Resetgam</w:t>
      </w:r>
    </w:p>
    <w:p w14:paraId="15480A21" w14:textId="77777777" w:rsidR="00F73E4D" w:rsidRDefault="00F73E4D" w:rsidP="00F73E4D">
      <w:pPr>
        <w:pStyle w:val="ListParagraph"/>
        <w:numPr>
          <w:ilvl w:val="1"/>
          <w:numId w:val="29"/>
        </w:numPr>
        <w:rPr>
          <w:bCs/>
        </w:rPr>
      </w:pPr>
      <w:r>
        <w:rPr>
          <w:bCs/>
        </w:rPr>
        <w:t>HydroInd</w:t>
      </w:r>
    </w:p>
    <w:p w14:paraId="07B944D8" w14:textId="77777777" w:rsidR="00F73E4D" w:rsidRDefault="00F73E4D" w:rsidP="00F73E4D">
      <w:pPr>
        <w:pStyle w:val="ListParagraph"/>
        <w:numPr>
          <w:ilvl w:val="1"/>
          <w:numId w:val="29"/>
        </w:numPr>
        <w:rPr>
          <w:bCs/>
        </w:rPr>
      </w:pPr>
      <w:r w:rsidRPr="00F73E4D">
        <w:rPr>
          <w:bCs/>
        </w:rPr>
        <w:t>GetHDay</w:t>
      </w:r>
    </w:p>
    <w:p w14:paraId="6992D66D" w14:textId="77777777" w:rsidR="00F73E4D" w:rsidRDefault="00F73E4D" w:rsidP="00F73E4D">
      <w:pPr>
        <w:pStyle w:val="ListParagraph"/>
        <w:numPr>
          <w:ilvl w:val="1"/>
          <w:numId w:val="29"/>
        </w:numPr>
        <w:rPr>
          <w:bCs/>
        </w:rPr>
      </w:pPr>
      <w:r w:rsidRPr="00F73E4D">
        <w:rPr>
          <w:bCs/>
        </w:rPr>
        <w:t>HydWinDisp2</w:t>
      </w:r>
    </w:p>
    <w:p w14:paraId="41390A22" w14:textId="77777777" w:rsidR="00F73E4D" w:rsidRDefault="00F73E4D" w:rsidP="00F73E4D">
      <w:pPr>
        <w:pStyle w:val="ListParagraph"/>
        <w:numPr>
          <w:ilvl w:val="1"/>
          <w:numId w:val="29"/>
        </w:numPr>
        <w:rPr>
          <w:bCs/>
        </w:rPr>
      </w:pPr>
      <w:r w:rsidRPr="00F73E4D">
        <w:rPr>
          <w:bCs/>
        </w:rPr>
        <w:t>HydroDayCheck2</w:t>
      </w:r>
    </w:p>
    <w:p w14:paraId="4446A1D4" w14:textId="77777777" w:rsidR="00F73E4D" w:rsidRDefault="00F73E4D" w:rsidP="00F73E4D">
      <w:pPr>
        <w:pStyle w:val="ListParagraph"/>
        <w:numPr>
          <w:ilvl w:val="1"/>
          <w:numId w:val="29"/>
        </w:numPr>
        <w:rPr>
          <w:bCs/>
        </w:rPr>
      </w:pPr>
      <w:r w:rsidRPr="00F73E4D">
        <w:rPr>
          <w:bCs/>
        </w:rPr>
        <w:t>PerDemand</w:t>
      </w:r>
    </w:p>
    <w:p w14:paraId="64BB15EF" w14:textId="77777777" w:rsidR="00F73E4D" w:rsidRDefault="00F73E4D" w:rsidP="00F73E4D">
      <w:pPr>
        <w:pStyle w:val="ListParagraph"/>
        <w:numPr>
          <w:ilvl w:val="1"/>
          <w:numId w:val="29"/>
        </w:numPr>
        <w:rPr>
          <w:bCs/>
        </w:rPr>
      </w:pPr>
      <w:r w:rsidRPr="00F73E4D">
        <w:rPr>
          <w:bCs/>
        </w:rPr>
        <w:t>HydroDayShape2</w:t>
      </w:r>
    </w:p>
    <w:p w14:paraId="78455C72" w14:textId="77777777" w:rsidR="00F73E4D" w:rsidRDefault="00F73E4D" w:rsidP="00F73E4D">
      <w:pPr>
        <w:pStyle w:val="ListParagraph"/>
        <w:numPr>
          <w:ilvl w:val="1"/>
          <w:numId w:val="29"/>
        </w:numPr>
        <w:rPr>
          <w:bCs/>
        </w:rPr>
      </w:pPr>
      <w:r w:rsidRPr="00F73E4D">
        <w:rPr>
          <w:bCs/>
        </w:rPr>
        <w:t>HydroPost</w:t>
      </w:r>
    </w:p>
    <w:p w14:paraId="17F86D77" w14:textId="77777777" w:rsidR="00F73E4D" w:rsidRDefault="00763CDD" w:rsidP="00F73E4D">
      <w:pPr>
        <w:pStyle w:val="ListParagraph"/>
        <w:numPr>
          <w:ilvl w:val="1"/>
          <w:numId w:val="29"/>
        </w:numPr>
        <w:rPr>
          <w:bCs/>
        </w:rPr>
      </w:pPr>
      <w:r>
        <w:rPr>
          <w:bCs/>
        </w:rPr>
        <w:t>Period</w:t>
      </w:r>
      <w:r w:rsidR="00F73E4D" w:rsidRPr="00F73E4D">
        <w:rPr>
          <w:bCs/>
        </w:rPr>
        <w:t>Post</w:t>
      </w:r>
    </w:p>
    <w:p w14:paraId="308C1F03" w14:textId="77777777" w:rsidR="00F73E4D" w:rsidRDefault="00F73E4D" w:rsidP="00F73E4D">
      <w:pPr>
        <w:pStyle w:val="ListParagraph"/>
        <w:numPr>
          <w:ilvl w:val="1"/>
          <w:numId w:val="29"/>
        </w:numPr>
        <w:rPr>
          <w:bCs/>
        </w:rPr>
      </w:pPr>
      <w:r w:rsidRPr="00F73E4D">
        <w:rPr>
          <w:bCs/>
        </w:rPr>
        <w:t>Sysstat</w:t>
      </w:r>
    </w:p>
    <w:p w14:paraId="0A8E7316" w14:textId="77777777" w:rsidR="00F73E4D" w:rsidRDefault="00F73E4D" w:rsidP="00F73E4D">
      <w:pPr>
        <w:pStyle w:val="ListParagraph"/>
        <w:numPr>
          <w:ilvl w:val="1"/>
          <w:numId w:val="29"/>
        </w:numPr>
        <w:rPr>
          <w:bCs/>
        </w:rPr>
      </w:pPr>
      <w:r w:rsidRPr="00F73E4D">
        <w:rPr>
          <w:bCs/>
        </w:rPr>
        <w:t>Annrept</w:t>
      </w:r>
    </w:p>
    <w:p w14:paraId="15E1C0ED" w14:textId="77777777" w:rsidR="00F73E4D" w:rsidRDefault="00F73E4D" w:rsidP="00F73E4D">
      <w:pPr>
        <w:pStyle w:val="ListParagraph"/>
        <w:numPr>
          <w:ilvl w:val="1"/>
          <w:numId w:val="29"/>
        </w:numPr>
        <w:rPr>
          <w:bCs/>
        </w:rPr>
      </w:pPr>
      <w:r w:rsidRPr="00F73E4D">
        <w:rPr>
          <w:bCs/>
        </w:rPr>
        <w:t>PresVal</w:t>
      </w:r>
    </w:p>
    <w:p w14:paraId="10B304D7" w14:textId="77777777" w:rsidR="00F73E4D" w:rsidRPr="00F73E4D" w:rsidRDefault="00F73E4D" w:rsidP="00F73E4D">
      <w:pPr>
        <w:pStyle w:val="ListParagraph"/>
        <w:numPr>
          <w:ilvl w:val="1"/>
          <w:numId w:val="29"/>
        </w:numPr>
        <w:rPr>
          <w:bCs/>
        </w:rPr>
      </w:pPr>
      <w:r w:rsidRPr="00F73E4D">
        <w:rPr>
          <w:bCs/>
        </w:rPr>
        <w:t>CostStat</w:t>
      </w:r>
    </w:p>
    <w:p w14:paraId="3ECD5D2F" w14:textId="77777777" w:rsidR="0051275D" w:rsidRDefault="0051275D" w:rsidP="0051275D">
      <w:pPr>
        <w:pStyle w:val="ListParagraph"/>
        <w:ind w:left="1080"/>
        <w:rPr>
          <w:bCs/>
        </w:rPr>
      </w:pPr>
      <w:r>
        <w:rPr>
          <w:bCs/>
        </w:rPr>
        <w:t>Subroutines used depending on configuration are as follows:</w:t>
      </w:r>
    </w:p>
    <w:p w14:paraId="677CACF0" w14:textId="77777777" w:rsidR="0051275D" w:rsidRDefault="0051275D" w:rsidP="0051275D">
      <w:pPr>
        <w:pStyle w:val="ListParagraph"/>
        <w:numPr>
          <w:ilvl w:val="1"/>
          <w:numId w:val="29"/>
        </w:numPr>
        <w:rPr>
          <w:bCs/>
        </w:rPr>
      </w:pPr>
      <w:r>
        <w:rPr>
          <w:bCs/>
        </w:rPr>
        <w:t>WeatherSet</w:t>
      </w:r>
    </w:p>
    <w:p w14:paraId="35035D5D" w14:textId="77777777" w:rsidR="0051275D" w:rsidRDefault="0051275D" w:rsidP="0051275D">
      <w:pPr>
        <w:pStyle w:val="ListParagraph"/>
        <w:numPr>
          <w:ilvl w:val="1"/>
          <w:numId w:val="29"/>
        </w:numPr>
        <w:rPr>
          <w:bCs/>
        </w:rPr>
      </w:pPr>
      <w:r w:rsidRPr="0051275D">
        <w:rPr>
          <w:bCs/>
        </w:rPr>
        <w:t>PickHourlyHydroShape</w:t>
      </w:r>
    </w:p>
    <w:p w14:paraId="5D217B05" w14:textId="77777777" w:rsidR="0051275D" w:rsidRDefault="0051275D" w:rsidP="0051275D">
      <w:pPr>
        <w:pStyle w:val="ListParagraph"/>
        <w:numPr>
          <w:ilvl w:val="1"/>
          <w:numId w:val="29"/>
        </w:numPr>
        <w:rPr>
          <w:bCs/>
        </w:rPr>
      </w:pPr>
      <w:r>
        <w:rPr>
          <w:bCs/>
        </w:rPr>
        <w:t>Config</w:t>
      </w:r>
    </w:p>
    <w:p w14:paraId="68795E88" w14:textId="77777777" w:rsidR="0051275D" w:rsidRDefault="0051275D" w:rsidP="0051275D">
      <w:pPr>
        <w:pStyle w:val="ListParagraph"/>
        <w:numPr>
          <w:ilvl w:val="1"/>
          <w:numId w:val="29"/>
        </w:numPr>
        <w:rPr>
          <w:bCs/>
        </w:rPr>
      </w:pPr>
      <w:r w:rsidRPr="0051275D">
        <w:rPr>
          <w:bCs/>
        </w:rPr>
        <w:t>MoCons</w:t>
      </w:r>
    </w:p>
    <w:p w14:paraId="132C80F1" w14:textId="77777777" w:rsidR="00F73E4D" w:rsidRDefault="00F73E4D" w:rsidP="00F73E4D">
      <w:pPr>
        <w:pStyle w:val="ListParagraph"/>
        <w:numPr>
          <w:ilvl w:val="1"/>
          <w:numId w:val="29"/>
        </w:numPr>
        <w:rPr>
          <w:bCs/>
        </w:rPr>
      </w:pPr>
      <w:r w:rsidRPr="00F73E4D">
        <w:rPr>
          <w:bCs/>
        </w:rPr>
        <w:t>ResetAnn</w:t>
      </w:r>
    </w:p>
    <w:p w14:paraId="2D5B68DB" w14:textId="77777777" w:rsidR="00F73E4D" w:rsidRDefault="00F73E4D" w:rsidP="00F73E4D">
      <w:pPr>
        <w:pStyle w:val="ListParagraph"/>
        <w:numPr>
          <w:ilvl w:val="1"/>
          <w:numId w:val="29"/>
        </w:numPr>
        <w:rPr>
          <w:bCs/>
        </w:rPr>
      </w:pPr>
      <w:r w:rsidRPr="00F73E4D">
        <w:rPr>
          <w:bCs/>
        </w:rPr>
        <w:t>Windcap</w:t>
      </w:r>
    </w:p>
    <w:p w14:paraId="26D26217" w14:textId="77777777" w:rsidR="00F73E4D" w:rsidRDefault="00F73E4D" w:rsidP="00F73E4D">
      <w:pPr>
        <w:pStyle w:val="ListParagraph"/>
        <w:numPr>
          <w:ilvl w:val="1"/>
          <w:numId w:val="29"/>
        </w:numPr>
        <w:rPr>
          <w:bCs/>
        </w:rPr>
      </w:pPr>
      <w:r>
        <w:rPr>
          <w:bCs/>
        </w:rPr>
        <w:t>OPRSetUp</w:t>
      </w:r>
    </w:p>
    <w:p w14:paraId="7009DF99" w14:textId="77777777" w:rsidR="00F73E4D" w:rsidRDefault="00F73E4D" w:rsidP="00F73E4D">
      <w:pPr>
        <w:pStyle w:val="ListParagraph"/>
        <w:numPr>
          <w:ilvl w:val="1"/>
          <w:numId w:val="29"/>
        </w:numPr>
        <w:rPr>
          <w:bCs/>
        </w:rPr>
      </w:pPr>
      <w:r>
        <w:rPr>
          <w:bCs/>
        </w:rPr>
        <w:t>SourceCapac</w:t>
      </w:r>
    </w:p>
    <w:p w14:paraId="45D3E937" w14:textId="77777777" w:rsidR="00F73E4D" w:rsidRDefault="00F73E4D" w:rsidP="00F73E4D">
      <w:pPr>
        <w:pStyle w:val="ListParagraph"/>
        <w:numPr>
          <w:ilvl w:val="1"/>
          <w:numId w:val="29"/>
        </w:numPr>
        <w:rPr>
          <w:bCs/>
        </w:rPr>
      </w:pPr>
      <w:r w:rsidRPr="00F73E4D">
        <w:rPr>
          <w:bCs/>
        </w:rPr>
        <w:t>SourcePrice</w:t>
      </w:r>
    </w:p>
    <w:p w14:paraId="6DA6CDE7" w14:textId="77777777" w:rsidR="00F73E4D" w:rsidRDefault="00F73E4D" w:rsidP="00F73E4D">
      <w:pPr>
        <w:pStyle w:val="ListParagraph"/>
        <w:numPr>
          <w:ilvl w:val="1"/>
          <w:numId w:val="29"/>
        </w:numPr>
        <w:rPr>
          <w:bCs/>
        </w:rPr>
      </w:pPr>
      <w:r w:rsidRPr="00F73E4D">
        <w:rPr>
          <w:bCs/>
        </w:rPr>
        <w:t>OYHourDemand</w:t>
      </w:r>
    </w:p>
    <w:p w14:paraId="3335F87A" w14:textId="77777777" w:rsidR="00F73E4D" w:rsidRDefault="00F73E4D" w:rsidP="00F73E4D">
      <w:pPr>
        <w:pStyle w:val="ListParagraph"/>
        <w:numPr>
          <w:ilvl w:val="1"/>
          <w:numId w:val="29"/>
        </w:numPr>
        <w:rPr>
          <w:bCs/>
        </w:rPr>
      </w:pPr>
      <w:r w:rsidRPr="00F73E4D">
        <w:rPr>
          <w:bCs/>
        </w:rPr>
        <w:t>MoTrans</w:t>
      </w:r>
    </w:p>
    <w:p w14:paraId="388A26FA" w14:textId="77777777" w:rsidR="00F73E4D" w:rsidRDefault="00F73E4D" w:rsidP="00F73E4D">
      <w:pPr>
        <w:pStyle w:val="ListParagraph"/>
        <w:numPr>
          <w:ilvl w:val="1"/>
          <w:numId w:val="29"/>
        </w:numPr>
        <w:rPr>
          <w:bCs/>
        </w:rPr>
      </w:pPr>
      <w:r w:rsidRPr="00F73E4D">
        <w:rPr>
          <w:bCs/>
        </w:rPr>
        <w:t>PathOrder</w:t>
      </w:r>
    </w:p>
    <w:p w14:paraId="270629AD" w14:textId="77777777" w:rsidR="00F73E4D" w:rsidRDefault="00F73E4D" w:rsidP="00F73E4D">
      <w:pPr>
        <w:pStyle w:val="ListParagraph"/>
        <w:numPr>
          <w:ilvl w:val="1"/>
          <w:numId w:val="29"/>
        </w:numPr>
        <w:rPr>
          <w:bCs/>
        </w:rPr>
      </w:pPr>
      <w:r w:rsidRPr="00F73E4D">
        <w:rPr>
          <w:bCs/>
        </w:rPr>
        <w:t>HydroPre</w:t>
      </w:r>
    </w:p>
    <w:p w14:paraId="3279980E" w14:textId="77777777" w:rsidR="00F73E4D" w:rsidRDefault="00F73E4D" w:rsidP="00F73E4D">
      <w:pPr>
        <w:pStyle w:val="ListParagraph"/>
        <w:numPr>
          <w:ilvl w:val="1"/>
          <w:numId w:val="29"/>
        </w:numPr>
        <w:rPr>
          <w:bCs/>
        </w:rPr>
      </w:pPr>
      <w:r w:rsidRPr="00F73E4D">
        <w:rPr>
          <w:bCs/>
        </w:rPr>
        <w:t>ChooseWindow</w:t>
      </w:r>
    </w:p>
    <w:p w14:paraId="7DCB327D" w14:textId="77777777" w:rsidR="00F73E4D" w:rsidRDefault="00F73E4D" w:rsidP="00F73E4D">
      <w:pPr>
        <w:pStyle w:val="ListParagraph"/>
        <w:numPr>
          <w:ilvl w:val="1"/>
          <w:numId w:val="29"/>
        </w:numPr>
        <w:rPr>
          <w:bCs/>
        </w:rPr>
      </w:pPr>
      <w:r w:rsidRPr="00F73E4D">
        <w:rPr>
          <w:bCs/>
        </w:rPr>
        <w:t>Slice_PerDemand</w:t>
      </w:r>
    </w:p>
    <w:p w14:paraId="775CEAB4" w14:textId="77777777" w:rsidR="00F73E4D" w:rsidRDefault="00F73E4D" w:rsidP="00F73E4D">
      <w:pPr>
        <w:pStyle w:val="ListParagraph"/>
        <w:numPr>
          <w:ilvl w:val="0"/>
          <w:numId w:val="29"/>
        </w:numPr>
        <w:rPr>
          <w:bCs/>
        </w:rPr>
      </w:pPr>
      <w:r>
        <w:rPr>
          <w:bCs/>
        </w:rPr>
        <w:t>Develops output, writes state of the system reports and closes routine by calling the following subroutines.</w:t>
      </w:r>
    </w:p>
    <w:p w14:paraId="42A500FD" w14:textId="77777777" w:rsidR="00F73E4D" w:rsidRDefault="00F73E4D" w:rsidP="00F73E4D">
      <w:pPr>
        <w:pStyle w:val="ListParagraph"/>
        <w:numPr>
          <w:ilvl w:val="1"/>
          <w:numId w:val="29"/>
        </w:numPr>
        <w:rPr>
          <w:bCs/>
        </w:rPr>
      </w:pPr>
      <w:r w:rsidRPr="00F73E4D">
        <w:rPr>
          <w:bCs/>
        </w:rPr>
        <w:t>writeSOSReport</w:t>
      </w:r>
    </w:p>
    <w:p w14:paraId="4F23BEA7" w14:textId="77777777" w:rsidR="00F73E4D" w:rsidRDefault="00F73E4D" w:rsidP="00F73E4D">
      <w:pPr>
        <w:pStyle w:val="ListParagraph"/>
        <w:numPr>
          <w:ilvl w:val="1"/>
          <w:numId w:val="29"/>
        </w:numPr>
        <w:rPr>
          <w:bCs/>
        </w:rPr>
      </w:pPr>
      <w:r w:rsidRPr="00F73E4D">
        <w:rPr>
          <w:bCs/>
        </w:rPr>
        <w:t>writeEndContent</w:t>
      </w:r>
    </w:p>
    <w:p w14:paraId="2955F738" w14:textId="77777777" w:rsidR="00F73E4D" w:rsidRDefault="00F73E4D" w:rsidP="00F73E4D">
      <w:pPr>
        <w:pStyle w:val="ListParagraph"/>
        <w:numPr>
          <w:ilvl w:val="1"/>
          <w:numId w:val="29"/>
        </w:numPr>
        <w:rPr>
          <w:bCs/>
        </w:rPr>
      </w:pPr>
      <w:r>
        <w:rPr>
          <w:bCs/>
        </w:rPr>
        <w:t>Finish</w:t>
      </w:r>
    </w:p>
    <w:p w14:paraId="61F9DE0F" w14:textId="77777777" w:rsidR="00F73E4D" w:rsidRDefault="00F73E4D" w:rsidP="00F73E4D">
      <w:pPr>
        <w:pStyle w:val="ListParagraph"/>
        <w:numPr>
          <w:ilvl w:val="1"/>
          <w:numId w:val="29"/>
        </w:numPr>
        <w:rPr>
          <w:bCs/>
        </w:rPr>
      </w:pPr>
      <w:r w:rsidRPr="00F73E4D">
        <w:rPr>
          <w:bCs/>
        </w:rPr>
        <w:t>VbiStdy</w:t>
      </w:r>
    </w:p>
    <w:p w14:paraId="49C8C090" w14:textId="77777777" w:rsidR="00F73E4D" w:rsidRDefault="00F73E4D" w:rsidP="00F73E4D">
      <w:pPr>
        <w:pStyle w:val="ListParagraph"/>
        <w:numPr>
          <w:ilvl w:val="1"/>
          <w:numId w:val="29"/>
        </w:numPr>
        <w:rPr>
          <w:bCs/>
        </w:rPr>
      </w:pPr>
      <w:r>
        <w:rPr>
          <w:bCs/>
        </w:rPr>
        <w:t>Fileclose</w:t>
      </w:r>
    </w:p>
    <w:p w14:paraId="3590295B" w14:textId="77777777" w:rsidR="006302B4" w:rsidRPr="006302B4" w:rsidRDefault="006302B4" w:rsidP="006302B4">
      <w:pPr>
        <w:pStyle w:val="ListParagraph"/>
        <w:ind w:left="1440"/>
        <w:rPr>
          <w:bCs/>
        </w:rPr>
      </w:pPr>
    </w:p>
    <w:p w14:paraId="768F681D" w14:textId="77777777" w:rsidR="00832D50" w:rsidRDefault="00832D50" w:rsidP="00AB0065">
      <w:pPr>
        <w:rPr>
          <w:bCs/>
        </w:rPr>
      </w:pPr>
      <w:r>
        <w:rPr>
          <w:bCs/>
        </w:rPr>
        <w:t>GenTempAdj</w:t>
      </w:r>
      <w:r w:rsidR="0027457F">
        <w:rPr>
          <w:bCs/>
        </w:rPr>
        <w:t xml:space="preserve"> - </w:t>
      </w:r>
      <w:r w:rsidR="00AB0065" w:rsidRPr="00AB0065">
        <w:rPr>
          <w:bCs/>
        </w:rPr>
        <w:t>Estimates thermal availability for the next "period_days" days,</w:t>
      </w:r>
      <w:r w:rsidR="00AB0065">
        <w:rPr>
          <w:bCs/>
        </w:rPr>
        <w:t xml:space="preserve"> </w:t>
      </w:r>
      <w:r w:rsidR="00AB0065" w:rsidRPr="00AB0065">
        <w:rPr>
          <w:bCs/>
        </w:rPr>
        <w:t xml:space="preserve">for </w:t>
      </w:r>
      <w:r w:rsidR="00AB0065">
        <w:rPr>
          <w:bCs/>
        </w:rPr>
        <w:t>appropriate resources</w:t>
      </w:r>
      <w:r w:rsidR="00AB0065" w:rsidRPr="00AB0065">
        <w:rPr>
          <w:bCs/>
        </w:rPr>
        <w:t xml:space="preserve"> </w:t>
      </w:r>
      <w:r w:rsidR="00AB0065">
        <w:rPr>
          <w:bCs/>
        </w:rPr>
        <w:t xml:space="preserve">whose </w:t>
      </w:r>
      <w:r w:rsidR="00AB0065" w:rsidRPr="00AB0065">
        <w:rPr>
          <w:bCs/>
        </w:rPr>
        <w:t>availability is function of temperature.</w:t>
      </w:r>
    </w:p>
    <w:p w14:paraId="769A1B7D" w14:textId="77777777" w:rsidR="00832D50" w:rsidRDefault="00832D50" w:rsidP="00AB0065">
      <w:pPr>
        <w:rPr>
          <w:bCs/>
        </w:rPr>
      </w:pPr>
      <w:r>
        <w:rPr>
          <w:bCs/>
        </w:rPr>
        <w:t>GetHDay</w:t>
      </w:r>
      <w:r w:rsidR="00AB0065">
        <w:rPr>
          <w:bCs/>
        </w:rPr>
        <w:t xml:space="preserve"> - </w:t>
      </w:r>
      <w:r w:rsidR="00AB0065" w:rsidRPr="00AB0065">
        <w:rPr>
          <w:bCs/>
        </w:rPr>
        <w:t xml:space="preserve">Determines day </w:t>
      </w:r>
      <w:r w:rsidR="00AB0065">
        <w:rPr>
          <w:bCs/>
        </w:rPr>
        <w:t xml:space="preserve">and how many days are left in the </w:t>
      </w:r>
      <w:r w:rsidR="00AB0065" w:rsidRPr="00AB0065">
        <w:rPr>
          <w:bCs/>
        </w:rPr>
        <w:t>current hydro window.</w:t>
      </w:r>
    </w:p>
    <w:p w14:paraId="111D8D77" w14:textId="77777777" w:rsidR="00832D50" w:rsidRDefault="00832D50" w:rsidP="00825E62">
      <w:pPr>
        <w:rPr>
          <w:bCs/>
        </w:rPr>
      </w:pPr>
      <w:r>
        <w:rPr>
          <w:bCs/>
        </w:rPr>
        <w:t>GetOPRFileNames</w:t>
      </w:r>
      <w:r w:rsidR="00AB0065">
        <w:rPr>
          <w:bCs/>
        </w:rPr>
        <w:t xml:space="preserve"> – Reads multi-dam file names in operate regulation mode.</w:t>
      </w:r>
    </w:p>
    <w:p w14:paraId="35C8B5DE" w14:textId="77777777" w:rsidR="00832D50" w:rsidRDefault="00832D50" w:rsidP="00AB0065">
      <w:pPr>
        <w:rPr>
          <w:bCs/>
        </w:rPr>
      </w:pPr>
      <w:r>
        <w:rPr>
          <w:bCs/>
        </w:rPr>
        <w:t>GetOverride</w:t>
      </w:r>
      <w:r w:rsidR="00AB0065">
        <w:rPr>
          <w:bCs/>
        </w:rPr>
        <w:t xml:space="preserve"> – Reads thermal and transmission override data.</w:t>
      </w:r>
    </w:p>
    <w:p w14:paraId="6FF5E2DB" w14:textId="77777777" w:rsidR="00832D50" w:rsidRDefault="00832D50" w:rsidP="00825E62">
      <w:pPr>
        <w:rPr>
          <w:bCs/>
        </w:rPr>
      </w:pPr>
      <w:r>
        <w:rPr>
          <w:bCs/>
        </w:rPr>
        <w:t>GetTSRDef</w:t>
      </w:r>
      <w:r w:rsidR="00AB0065">
        <w:rPr>
          <w:bCs/>
        </w:rPr>
        <w:t xml:space="preserve"> – Reads stand-alone multi-dam study parameters.</w:t>
      </w:r>
    </w:p>
    <w:p w14:paraId="470CEA43" w14:textId="77777777" w:rsidR="00832D50" w:rsidRDefault="00832D50" w:rsidP="00AB0065">
      <w:pPr>
        <w:rPr>
          <w:bCs/>
        </w:rPr>
      </w:pPr>
      <w:r>
        <w:rPr>
          <w:bCs/>
        </w:rPr>
        <w:t>GetTSRFileNames</w:t>
      </w:r>
      <w:r w:rsidR="00AB0065">
        <w:rPr>
          <w:bCs/>
        </w:rPr>
        <w:t xml:space="preserve"> - Reads multi-dam file names in treaty storage regulation mode.</w:t>
      </w:r>
    </w:p>
    <w:p w14:paraId="5583EC2C" w14:textId="77777777" w:rsidR="00832D50" w:rsidRDefault="00832D50" w:rsidP="00825E62">
      <w:pPr>
        <w:rPr>
          <w:bCs/>
        </w:rPr>
      </w:pPr>
      <w:r>
        <w:rPr>
          <w:bCs/>
        </w:rPr>
        <w:t>GetUFlow</w:t>
      </w:r>
      <w:r w:rsidR="00AB0065">
        <w:rPr>
          <w:bCs/>
        </w:rPr>
        <w:t xml:space="preserve"> – Reads user defined flow year data.</w:t>
      </w:r>
    </w:p>
    <w:p w14:paraId="41083A09" w14:textId="77777777" w:rsidR="00832D50" w:rsidRDefault="00832D50" w:rsidP="00825E62">
      <w:pPr>
        <w:rPr>
          <w:bCs/>
        </w:rPr>
      </w:pPr>
      <w:r>
        <w:rPr>
          <w:bCs/>
        </w:rPr>
        <w:t>GTFunctionIn</w:t>
      </w:r>
      <w:r w:rsidR="00AB0065">
        <w:rPr>
          <w:bCs/>
        </w:rPr>
        <w:t xml:space="preserve"> </w:t>
      </w:r>
      <w:r w:rsidR="00BF3B21">
        <w:rPr>
          <w:bCs/>
        </w:rPr>
        <w:t>–</w:t>
      </w:r>
      <w:r w:rsidR="00AB0065">
        <w:rPr>
          <w:bCs/>
        </w:rPr>
        <w:t xml:space="preserve"> </w:t>
      </w:r>
      <w:r w:rsidR="00BF3B21">
        <w:rPr>
          <w:bCs/>
        </w:rPr>
        <w:t>Reads generation versus temperature function data.</w:t>
      </w:r>
    </w:p>
    <w:p w14:paraId="73A7543E" w14:textId="77777777" w:rsidR="00832D50" w:rsidRDefault="00832D50" w:rsidP="008A05D1">
      <w:pPr>
        <w:rPr>
          <w:bCs/>
        </w:rPr>
      </w:pPr>
      <w:r>
        <w:rPr>
          <w:bCs/>
        </w:rPr>
        <w:t>HrloadSubs</w:t>
      </w:r>
      <w:r w:rsidR="00BF3B21">
        <w:rPr>
          <w:bCs/>
        </w:rPr>
        <w:t xml:space="preserve"> - </w:t>
      </w:r>
      <w:r w:rsidR="008A05D1" w:rsidRPr="008A05D1">
        <w:rPr>
          <w:bCs/>
        </w:rPr>
        <w:t>Calculates observed hourly demands for single large loads.</w:t>
      </w:r>
      <w:r w:rsidR="008A05D1">
        <w:rPr>
          <w:bCs/>
        </w:rPr>
        <w:t xml:space="preserve"> </w:t>
      </w:r>
      <w:r w:rsidR="008A05D1" w:rsidRPr="008A05D1">
        <w:rPr>
          <w:bCs/>
        </w:rPr>
        <w:t>Calculates observed hourly conservation program savings</w:t>
      </w:r>
      <w:r w:rsidR="008A05D1">
        <w:rPr>
          <w:bCs/>
        </w:rPr>
        <w:t xml:space="preserve"> </w:t>
      </w:r>
      <w:r w:rsidR="008A05D1" w:rsidRPr="008A05D1">
        <w:rPr>
          <w:bCs/>
        </w:rPr>
        <w:t xml:space="preserve">for the current </w:t>
      </w:r>
      <w:r w:rsidR="00763CDD">
        <w:rPr>
          <w:bCs/>
        </w:rPr>
        <w:t>period</w:t>
      </w:r>
      <w:r w:rsidR="008A05D1" w:rsidRPr="008A05D1">
        <w:rPr>
          <w:bCs/>
        </w:rPr>
        <w:t>.</w:t>
      </w:r>
      <w:r w:rsidR="008A05D1">
        <w:rPr>
          <w:bCs/>
        </w:rPr>
        <w:t xml:space="preserve"> Calculates </w:t>
      </w:r>
      <w:r w:rsidR="008A05D1" w:rsidRPr="008A05D1">
        <w:rPr>
          <w:bCs/>
        </w:rPr>
        <w:t>observed hourly contract flows between nodes.</w:t>
      </w:r>
    </w:p>
    <w:p w14:paraId="7557BAB8" w14:textId="77777777" w:rsidR="00832D50" w:rsidRDefault="00832D50" w:rsidP="00825E62">
      <w:pPr>
        <w:rPr>
          <w:bCs/>
        </w:rPr>
      </w:pPr>
      <w:r>
        <w:rPr>
          <w:bCs/>
        </w:rPr>
        <w:t>HydEDisp</w:t>
      </w:r>
      <w:r w:rsidR="008A05D1">
        <w:rPr>
          <w:bCs/>
        </w:rPr>
        <w:t xml:space="preserve"> – Estimates hydro energy use in window dispatch.</w:t>
      </w:r>
    </w:p>
    <w:p w14:paraId="41A309C6" w14:textId="77777777" w:rsidR="00832D50" w:rsidRDefault="00832D50" w:rsidP="008A05D1">
      <w:pPr>
        <w:rPr>
          <w:bCs/>
        </w:rPr>
      </w:pPr>
      <w:r>
        <w:rPr>
          <w:bCs/>
        </w:rPr>
        <w:t>HydroCapState</w:t>
      </w:r>
      <w:r w:rsidR="008A05D1">
        <w:rPr>
          <w:bCs/>
        </w:rPr>
        <w:t xml:space="preserve"> - </w:t>
      </w:r>
      <w:r w:rsidR="008A05D1" w:rsidRPr="008A05D1">
        <w:rPr>
          <w:bCs/>
        </w:rPr>
        <w:t>Determines observed state levels for hydro capacity functions.</w:t>
      </w:r>
      <w:r w:rsidR="008A05D1">
        <w:rPr>
          <w:bCs/>
        </w:rPr>
        <w:t xml:space="preserve"> </w:t>
      </w:r>
      <w:r w:rsidR="008A05D1" w:rsidRPr="008A05D1">
        <w:rPr>
          <w:bCs/>
        </w:rPr>
        <w:t>Builds the hydro capacity vs energy functions used for the current</w:t>
      </w:r>
      <w:r w:rsidR="008A05D1">
        <w:rPr>
          <w:bCs/>
        </w:rPr>
        <w:t xml:space="preserve"> </w:t>
      </w:r>
      <w:r w:rsidR="008A05D1" w:rsidRPr="008A05D1">
        <w:rPr>
          <w:bCs/>
        </w:rPr>
        <w:t>time period</w:t>
      </w:r>
      <w:r w:rsidR="008A05D1">
        <w:rPr>
          <w:bCs/>
        </w:rPr>
        <w:t>.</w:t>
      </w:r>
    </w:p>
    <w:p w14:paraId="26BABE2F" w14:textId="77777777" w:rsidR="00832D50" w:rsidRDefault="00832D50" w:rsidP="008A05D1">
      <w:pPr>
        <w:rPr>
          <w:bCs/>
        </w:rPr>
      </w:pPr>
      <w:r>
        <w:rPr>
          <w:bCs/>
        </w:rPr>
        <w:t>HydroDayCheck2</w:t>
      </w:r>
      <w:r w:rsidR="008A05D1">
        <w:rPr>
          <w:bCs/>
        </w:rPr>
        <w:t xml:space="preserve"> - </w:t>
      </w:r>
      <w:r w:rsidR="008A05D1" w:rsidRPr="008A05D1">
        <w:rPr>
          <w:bCs/>
        </w:rPr>
        <w:t>Checks adequacy of hydro energy to meet current day residual load.</w:t>
      </w:r>
    </w:p>
    <w:p w14:paraId="651ECEF7" w14:textId="77777777" w:rsidR="00832D50" w:rsidRDefault="00832D50" w:rsidP="00825E62">
      <w:pPr>
        <w:rPr>
          <w:bCs/>
        </w:rPr>
      </w:pPr>
      <w:r>
        <w:rPr>
          <w:bCs/>
        </w:rPr>
        <w:t>HydroDayShape2</w:t>
      </w:r>
      <w:r w:rsidR="008A05D1">
        <w:rPr>
          <w:bCs/>
        </w:rPr>
        <w:t xml:space="preserve"> - </w:t>
      </w:r>
      <w:r w:rsidR="008A05D1" w:rsidRPr="008A05D1">
        <w:rPr>
          <w:bCs/>
        </w:rPr>
        <w:t>Determines PNW east/west hydro shaping factors for the current day.</w:t>
      </w:r>
    </w:p>
    <w:p w14:paraId="69F6B4EA" w14:textId="77777777" w:rsidR="00832D50" w:rsidRDefault="0028625C" w:rsidP="006A436B">
      <w:pPr>
        <w:rPr>
          <w:bCs/>
        </w:rPr>
      </w:pPr>
      <w:r>
        <w:rPr>
          <w:bCs/>
        </w:rPr>
        <w:t>HydroInd</w:t>
      </w:r>
      <w:r w:rsidR="008A05D1">
        <w:rPr>
          <w:bCs/>
        </w:rPr>
        <w:t xml:space="preserve"> – </w:t>
      </w:r>
      <w:r w:rsidR="006A436B">
        <w:rPr>
          <w:bCs/>
        </w:rPr>
        <w:t>Reads in hydro independent data.</w:t>
      </w:r>
    </w:p>
    <w:p w14:paraId="38877762" w14:textId="77777777" w:rsidR="0028625C" w:rsidRDefault="0028625C" w:rsidP="006A436B">
      <w:pPr>
        <w:rPr>
          <w:bCs/>
        </w:rPr>
      </w:pPr>
      <w:r>
        <w:rPr>
          <w:bCs/>
        </w:rPr>
        <w:t>HydroPost</w:t>
      </w:r>
      <w:r w:rsidR="006A436B">
        <w:rPr>
          <w:bCs/>
        </w:rPr>
        <w:t xml:space="preserve"> – Performs end-of-period hydro accounting.</w:t>
      </w:r>
    </w:p>
    <w:p w14:paraId="3FFBC68A" w14:textId="77777777" w:rsidR="0028625C" w:rsidRDefault="0028625C" w:rsidP="00825E62">
      <w:pPr>
        <w:rPr>
          <w:bCs/>
        </w:rPr>
      </w:pPr>
      <w:r>
        <w:rPr>
          <w:bCs/>
        </w:rPr>
        <w:t>HydroPre</w:t>
      </w:r>
      <w:r w:rsidR="006A436B">
        <w:rPr>
          <w:bCs/>
        </w:rPr>
        <w:t xml:space="preserve"> – Performs beginning-of-period hydro accounting.</w:t>
      </w:r>
    </w:p>
    <w:p w14:paraId="38FC711A" w14:textId="77777777" w:rsidR="00C77168" w:rsidRDefault="0028625C" w:rsidP="0028625C">
      <w:pPr>
        <w:rPr>
          <w:bCs/>
        </w:rPr>
      </w:pPr>
      <w:r>
        <w:rPr>
          <w:bCs/>
        </w:rPr>
        <w:t>HydroVal</w:t>
      </w:r>
      <w:r w:rsidR="002710F3">
        <w:rPr>
          <w:bCs/>
        </w:rPr>
        <w:t xml:space="preserve"> – Calculates value associated with the different hydro blocks.</w:t>
      </w:r>
    </w:p>
    <w:p w14:paraId="478BCB89" w14:textId="77777777" w:rsidR="00687BB2" w:rsidRDefault="0028625C" w:rsidP="002710F3">
      <w:pPr>
        <w:rPr>
          <w:bCs/>
        </w:rPr>
      </w:pPr>
      <w:r>
        <w:rPr>
          <w:bCs/>
        </w:rPr>
        <w:t>HydWinDisp2</w:t>
      </w:r>
      <w:r w:rsidR="002710F3">
        <w:rPr>
          <w:bCs/>
        </w:rPr>
        <w:t xml:space="preserve"> – Calculates average hydro window dispatch and sets capacity limits</w:t>
      </w:r>
      <w:r w:rsidR="00687BB2">
        <w:rPr>
          <w:bCs/>
        </w:rPr>
        <w:t>.</w:t>
      </w:r>
    </w:p>
    <w:p w14:paraId="590C1F7C" w14:textId="77777777" w:rsidR="0028625C" w:rsidRDefault="0028625C" w:rsidP="0028625C">
      <w:pPr>
        <w:rPr>
          <w:bCs/>
        </w:rPr>
      </w:pPr>
      <w:r>
        <w:rPr>
          <w:bCs/>
        </w:rPr>
        <w:t>Indxchar</w:t>
      </w:r>
      <w:r w:rsidR="00687BB2">
        <w:rPr>
          <w:bCs/>
        </w:rPr>
        <w:t xml:space="preserve"> – Creates array positions linking pointer values to data IDs (Indexing program).</w:t>
      </w:r>
    </w:p>
    <w:p w14:paraId="4120B449" w14:textId="77777777" w:rsidR="0028625C" w:rsidRDefault="0028625C" w:rsidP="00687BB2">
      <w:pPr>
        <w:rPr>
          <w:bCs/>
        </w:rPr>
      </w:pPr>
      <w:r>
        <w:rPr>
          <w:bCs/>
        </w:rPr>
        <w:t>Indxchar2</w:t>
      </w:r>
      <w:r w:rsidR="00687BB2">
        <w:rPr>
          <w:bCs/>
        </w:rPr>
        <w:t xml:space="preserve"> - Creates array positions linking pointer values to data IDs (Another indexing program).</w:t>
      </w:r>
    </w:p>
    <w:p w14:paraId="1EB11F00" w14:textId="77777777" w:rsidR="0028625C" w:rsidRDefault="0028625C" w:rsidP="0028625C">
      <w:r>
        <w:t>Initialize_seed</w:t>
      </w:r>
      <w:r w:rsidR="00687BB2">
        <w:t xml:space="preserve"> – Initializes variables where input is not read in.</w:t>
      </w:r>
    </w:p>
    <w:p w14:paraId="0BFF0B9C" w14:textId="77777777" w:rsidR="0028625C" w:rsidRDefault="0028625C" w:rsidP="0028625C">
      <w:r>
        <w:t>Inumval</w:t>
      </w:r>
      <w:r w:rsidR="00687BB2">
        <w:t xml:space="preserve"> - </w:t>
      </w:r>
      <w:r w:rsidR="00687BB2" w:rsidRPr="00687BB2">
        <w:t>Finds position of last non-zero entry in an integer vector</w:t>
      </w:r>
      <w:r w:rsidR="00687BB2">
        <w:t>.</w:t>
      </w:r>
    </w:p>
    <w:p w14:paraId="526D1385" w14:textId="77777777" w:rsidR="0028625C" w:rsidRDefault="0028625C" w:rsidP="0028625C">
      <w:r>
        <w:t>Linterp</w:t>
      </w:r>
      <w:r w:rsidR="00687BB2">
        <w:t xml:space="preserve"> – Performs linear interpolation on input data.</w:t>
      </w:r>
    </w:p>
    <w:p w14:paraId="3D92C9D5" w14:textId="77777777" w:rsidR="00EE40CB" w:rsidRDefault="0028625C" w:rsidP="00EE40CB">
      <w:r>
        <w:t>Locate</w:t>
      </w:r>
      <w:r w:rsidR="00687BB2">
        <w:t xml:space="preserve"> </w:t>
      </w:r>
      <w:r w:rsidR="00E45BDD">
        <w:t>–</w:t>
      </w:r>
      <w:r w:rsidR="00687BB2">
        <w:t xml:space="preserve"> </w:t>
      </w:r>
      <w:r w:rsidR="00EE40CB">
        <w:t>A find and replace routine that returns the found data and replaces with a pointer.</w:t>
      </w:r>
    </w:p>
    <w:p w14:paraId="4355B52A" w14:textId="77777777" w:rsidR="0028625C" w:rsidRDefault="0028625C" w:rsidP="00EE40CB">
      <w:r>
        <w:t>LocateW</w:t>
      </w:r>
      <w:r w:rsidR="00EE40CB">
        <w:t xml:space="preserve"> - A secondary find and replace routine that returns the found data and replaces with a pointer.</w:t>
      </w:r>
    </w:p>
    <w:p w14:paraId="4A13DC5B" w14:textId="77777777" w:rsidR="0028625C" w:rsidRDefault="0028625C" w:rsidP="00EE40CB">
      <w:r>
        <w:t>MallocNLD</w:t>
      </w:r>
      <w:r w:rsidR="00EE40CB">
        <w:t xml:space="preserve"> - </w:t>
      </w:r>
      <w:r w:rsidR="00EE40CB" w:rsidRPr="00EE40CB">
        <w:t xml:space="preserve">Allocates memory for </w:t>
      </w:r>
      <w:r w:rsidR="00EE40CB">
        <w:t>new large demand variables.</w:t>
      </w:r>
    </w:p>
    <w:p w14:paraId="76F96F90" w14:textId="77777777" w:rsidR="0028625C" w:rsidRDefault="0028625C" w:rsidP="0028625C">
      <w:r>
        <w:t>MargCalc</w:t>
      </w:r>
      <w:r w:rsidR="00EE40CB">
        <w:t xml:space="preserve"> </w:t>
      </w:r>
      <w:r w:rsidR="00230DC2">
        <w:t>–</w:t>
      </w:r>
      <w:r w:rsidR="00EE40CB">
        <w:t xml:space="preserve"> </w:t>
      </w:r>
      <w:r w:rsidR="00230DC2">
        <w:t>Calculates a node’s marginal value.</w:t>
      </w:r>
    </w:p>
    <w:p w14:paraId="5A39E5B7" w14:textId="77777777" w:rsidR="004D3180" w:rsidRPr="004D3180" w:rsidRDefault="0028625C" w:rsidP="004D3180">
      <w:pPr>
        <w:rPr>
          <w:b/>
          <w:bCs/>
        </w:rPr>
      </w:pPr>
      <w:r w:rsidRPr="004D3180">
        <w:rPr>
          <w:b/>
          <w:bCs/>
        </w:rPr>
        <w:t>MDINTERFACE</w:t>
      </w:r>
      <w:r w:rsidR="004D3180" w:rsidRPr="004D3180">
        <w:rPr>
          <w:b/>
          <w:bCs/>
        </w:rPr>
        <w:t xml:space="preserve"> </w:t>
      </w:r>
    </w:p>
    <w:p w14:paraId="6293B010" w14:textId="56D64887" w:rsidR="008B2901" w:rsidRDefault="008B2901" w:rsidP="004D3180">
      <w:pPr>
        <w:pStyle w:val="ListParagraph"/>
        <w:numPr>
          <w:ilvl w:val="0"/>
          <w:numId w:val="28"/>
        </w:numPr>
      </w:pPr>
      <w:r>
        <w:t>Interface to the multi-dam model.</w:t>
      </w:r>
    </w:p>
    <w:p w14:paraId="7A2E87CD" w14:textId="77777777" w:rsidR="0028625C" w:rsidRDefault="004D3180" w:rsidP="004D3180">
      <w:pPr>
        <w:pStyle w:val="ListParagraph"/>
        <w:numPr>
          <w:ilvl w:val="0"/>
          <w:numId w:val="28"/>
        </w:numPr>
      </w:pPr>
      <w:r>
        <w:t>Calls HYDSIM modules from GENESYS multiple times to draft to rule curves to get the hydro block sizes.</w:t>
      </w:r>
    </w:p>
    <w:p w14:paraId="661CBA02" w14:textId="77777777" w:rsidR="004D3180" w:rsidRDefault="004D3180" w:rsidP="004D3180">
      <w:pPr>
        <w:pStyle w:val="ListParagraph"/>
        <w:numPr>
          <w:ilvl w:val="0"/>
          <w:numId w:val="28"/>
        </w:numPr>
      </w:pPr>
      <w:r>
        <w:t>Then, after GENESYS “dispatch” calls one more time to draft to the amount of hydro generation specified by the GENESYS “dispatch.”</w:t>
      </w:r>
    </w:p>
    <w:p w14:paraId="7718C659" w14:textId="63232DAF" w:rsidR="0028625C" w:rsidRDefault="0028625C" w:rsidP="0028625C">
      <w:r>
        <w:t>Mocons</w:t>
      </w:r>
      <w:r w:rsidR="008B2901">
        <w:t xml:space="preserve"> – Calculates n</w:t>
      </w:r>
      <w:r w:rsidR="008B2901" w:rsidRPr="008B2901">
        <w:t>odal monthly</w:t>
      </w:r>
      <w:r w:rsidR="008B2901">
        <w:t xml:space="preserve"> savings for conservation progr</w:t>
      </w:r>
      <w:r w:rsidR="008B2901" w:rsidRPr="008B2901">
        <w:t>ams.</w:t>
      </w:r>
    </w:p>
    <w:p w14:paraId="0C7E4C8E" w14:textId="2C780ACB" w:rsidR="0028625C" w:rsidRDefault="00763CDD" w:rsidP="0028625C">
      <w:r>
        <w:t>Period</w:t>
      </w:r>
      <w:r w:rsidR="0028625C">
        <w:t>Post</w:t>
      </w:r>
      <w:r w:rsidR="008B2901">
        <w:t xml:space="preserve"> – Period post processing</w:t>
      </w:r>
    </w:p>
    <w:p w14:paraId="644B9FC0" w14:textId="5F513995" w:rsidR="0028625C" w:rsidRDefault="0028625C" w:rsidP="0028625C">
      <w:r>
        <w:t>MoTrans</w:t>
      </w:r>
      <w:r w:rsidR="008B2901">
        <w:t xml:space="preserve"> - </w:t>
      </w:r>
      <w:r w:rsidR="008B2901" w:rsidRPr="008B2901">
        <w:t>Adjusts transmission capacities for seasonality in current month.</w:t>
      </w:r>
    </w:p>
    <w:p w14:paraId="443C837C" w14:textId="13CEFAF6" w:rsidR="0028625C" w:rsidRDefault="00D619AA" w:rsidP="0028625C">
      <w:r>
        <w:t>Numval</w:t>
      </w:r>
      <w:r w:rsidR="008B2901">
        <w:t xml:space="preserve"> - </w:t>
      </w:r>
      <w:r w:rsidR="008B2901" w:rsidRPr="008B2901">
        <w:t>Finds position of last non-zero entry in a real vector</w:t>
      </w:r>
    </w:p>
    <w:p w14:paraId="608CF3C0" w14:textId="384F580E" w:rsidR="00D619AA" w:rsidRDefault="00D619AA" w:rsidP="00396923">
      <w:r>
        <w:t>OneDamCap</w:t>
      </w:r>
      <w:r w:rsidR="00396923">
        <w:t xml:space="preserve"> - Estimates hydro capacity using pre-determined trapezoidal functions when one dam model is used for hydro generation.</w:t>
      </w:r>
    </w:p>
    <w:p w14:paraId="1A700670" w14:textId="3ACCD278" w:rsidR="00C00E64" w:rsidRDefault="00C00E64" w:rsidP="0028625C">
      <w:r>
        <w:t>OpenPC</w:t>
      </w:r>
      <w:r w:rsidR="00396923">
        <w:t xml:space="preserve"> – Opens and reads in file.</w:t>
      </w:r>
    </w:p>
    <w:p w14:paraId="56B3A990" w14:textId="6CF0D3FE" w:rsidR="00C00E64" w:rsidRDefault="00C00E64" w:rsidP="0028625C">
      <w:r>
        <w:t>Operate2</w:t>
      </w:r>
      <w:r w:rsidR="00396923">
        <w:t xml:space="preserve"> - Operations for current demand segment.</w:t>
      </w:r>
    </w:p>
    <w:p w14:paraId="457CDFF7" w14:textId="1A7E53F2" w:rsidR="00C00E64" w:rsidRDefault="00C00E64" w:rsidP="0028625C">
      <w:r>
        <w:t>Overparm</w:t>
      </w:r>
      <w:r w:rsidR="00396923" w:rsidRPr="00396923">
        <w:t xml:space="preserve"> </w:t>
      </w:r>
      <w:r w:rsidR="00396923">
        <w:t>- Writes error message to logfile on for exceeding parameters.</w:t>
      </w:r>
    </w:p>
    <w:p w14:paraId="62A8DAB9" w14:textId="26FAD5E9" w:rsidR="00C00E64" w:rsidRDefault="00C00E64" w:rsidP="00396923">
      <w:r>
        <w:t>Override</w:t>
      </w:r>
      <w:r w:rsidR="00396923">
        <w:t xml:space="preserve"> - Overrides thermal availability states, with user defined occurrences</w:t>
      </w:r>
    </w:p>
    <w:p w14:paraId="02DBDCCD" w14:textId="26D1393B" w:rsidR="00C00E64" w:rsidRDefault="00C00E64" w:rsidP="0028625C">
      <w:r>
        <w:t>Ownerin</w:t>
      </w:r>
      <w:r w:rsidR="00396923">
        <w:t xml:space="preserve"> – Reads in ownership and allocation data, and trues up shares to 100%.</w:t>
      </w:r>
    </w:p>
    <w:p w14:paraId="47B26609" w14:textId="0D8CEB66" w:rsidR="00C00E64" w:rsidRDefault="00C00E64" w:rsidP="00396923">
      <w:r>
        <w:t>OYHourDemand</w:t>
      </w:r>
      <w:r w:rsidR="00396923">
        <w:t xml:space="preserve"> - Called by period. Uses one operating year of hourly loads input by user in HourlyLoad_file. Results for month stored in annual array Hrload in current period dimension. Also calls single large demand and hourly conservation shaping routines.</w:t>
      </w:r>
    </w:p>
    <w:p w14:paraId="22013EA4" w14:textId="602AEB72" w:rsidR="00C00E64" w:rsidRPr="00396923" w:rsidRDefault="00E60FED" w:rsidP="00396923">
      <w:r>
        <w:t>Page</w:t>
      </w:r>
      <w:r w:rsidR="00396923">
        <w:t xml:space="preserve"> - Does form feed (unless page=1), writes passed page number and study ID to the passed logical unit.</w:t>
      </w:r>
    </w:p>
    <w:p w14:paraId="24CCDC1E" w14:textId="5A19CDD0" w:rsidR="00E60FED" w:rsidRDefault="00E60FED" w:rsidP="0028625C">
      <w:r>
        <w:t>PARPurchase</w:t>
      </w:r>
      <w:r w:rsidR="00396923">
        <w:t xml:space="preserve"> </w:t>
      </w:r>
      <w:r w:rsidR="00E36823">
        <w:t>–</w:t>
      </w:r>
      <w:r w:rsidR="00396923">
        <w:t xml:space="preserve"> </w:t>
      </w:r>
      <w:r w:rsidR="00E36823">
        <w:t>Governs purchase ahead resource (market purchases) acquisition.</w:t>
      </w:r>
    </w:p>
    <w:p w14:paraId="622529C3" w14:textId="659CA8DA" w:rsidR="00E60FED" w:rsidRDefault="00E60FED" w:rsidP="00E36823">
      <w:r>
        <w:t>PathDef</w:t>
      </w:r>
      <w:r w:rsidR="00E36823">
        <w:t xml:space="preserve"> – Finds transmission paths.</w:t>
      </w:r>
    </w:p>
    <w:p w14:paraId="46C006E4" w14:textId="513C8191" w:rsidR="00E60FED" w:rsidRDefault="00E60FED" w:rsidP="0028625C">
      <w:r>
        <w:t>PathOrder</w:t>
      </w:r>
      <w:r w:rsidR="00E36823">
        <w:t xml:space="preserve"> – Determines node to node path order for current period.</w:t>
      </w:r>
    </w:p>
    <w:p w14:paraId="4FD525A1" w14:textId="7E1CF593" w:rsidR="00E60FED" w:rsidRDefault="00E60FED" w:rsidP="00E36823">
      <w:r>
        <w:t>Peraggr</w:t>
      </w:r>
      <w:r w:rsidR="00E36823">
        <w:t xml:space="preserve"> - Accumulate current sub period values into larger time periods.</w:t>
      </w:r>
    </w:p>
    <w:p w14:paraId="3F11724C" w14:textId="5FF2685D" w:rsidR="00E60FED" w:rsidRPr="00E36823" w:rsidRDefault="00E60FED" w:rsidP="00E36823">
      <w:r>
        <w:t>PerDemand</w:t>
      </w:r>
      <w:r w:rsidR="00E36823">
        <w:t xml:space="preserve"> -</w:t>
      </w:r>
      <w:r w:rsidR="00E36823" w:rsidRPr="00E36823">
        <w:t xml:space="preserve"> </w:t>
      </w:r>
      <w:r w:rsidR="00E36823">
        <w:t>Calculates observed nodal segment demands for current dispatch day. Could be either individual day or period average.</w:t>
      </w:r>
    </w:p>
    <w:p w14:paraId="1B5A9B2A" w14:textId="2E06833E" w:rsidR="00E60FED" w:rsidRDefault="00E60FED" w:rsidP="0028625C">
      <w:r>
        <w:t>PHB_Subs</w:t>
      </w:r>
      <w:r w:rsidR="00E36823">
        <w:t xml:space="preserve"> – Contains sorting routines.</w:t>
      </w:r>
    </w:p>
    <w:p w14:paraId="7DFF4DA8" w14:textId="5BF641A4" w:rsidR="00E60FED" w:rsidRDefault="00E60FED" w:rsidP="0028625C">
      <w:r>
        <w:t>PickHourlyHydroShape</w:t>
      </w:r>
      <w:r w:rsidR="00E36823">
        <w:t xml:space="preserve"> – Picks hourly hydro shape from surrogate hydro data.</w:t>
      </w:r>
    </w:p>
    <w:p w14:paraId="46531719" w14:textId="784D2C6C" w:rsidR="00E60FED" w:rsidRDefault="00E60FED" w:rsidP="00E36823">
      <w:r>
        <w:t>Preproc2</w:t>
      </w:r>
      <w:r w:rsidR="00E36823">
        <w:t xml:space="preserve"> - Perform any general preprocessing that can be done outside of game loop.</w:t>
      </w:r>
    </w:p>
    <w:p w14:paraId="7CA9F7AA" w14:textId="65D6187B" w:rsidR="00E60FED" w:rsidRDefault="005D739B" w:rsidP="00E36823">
      <w:r>
        <w:t>Presval</w:t>
      </w:r>
      <w:r w:rsidR="00E36823">
        <w:t xml:space="preserve"> - Calculates present values.</w:t>
      </w:r>
    </w:p>
    <w:p w14:paraId="1F8F2FF1" w14:textId="027D3280" w:rsidR="005D739B" w:rsidRDefault="005D739B" w:rsidP="0028625C">
      <w:r>
        <w:t>Ran2</w:t>
      </w:r>
      <w:r w:rsidR="00E36823">
        <w:t xml:space="preserve"> – Random number generator.</w:t>
      </w:r>
    </w:p>
    <w:p w14:paraId="532EFBB4" w14:textId="1DB45249" w:rsidR="005D739B" w:rsidRDefault="005D739B" w:rsidP="0028625C">
      <w:r>
        <w:t>ReadHourlyLoads</w:t>
      </w:r>
      <w:r w:rsidR="00E36823">
        <w:t xml:space="preserve"> - Reads binary hourly l</w:t>
      </w:r>
      <w:r w:rsidR="00E36823" w:rsidRPr="00E36823">
        <w:t>oad file</w:t>
      </w:r>
      <w:r w:rsidR="00E36823">
        <w:t>.</w:t>
      </w:r>
    </w:p>
    <w:p w14:paraId="692F1090" w14:textId="090847BA" w:rsidR="00E36823" w:rsidRDefault="005D739B" w:rsidP="00E36823">
      <w:r>
        <w:t>READPeriodCheck</w:t>
      </w:r>
      <w:r w:rsidR="00E36823">
        <w:t xml:space="preserve"> – </w:t>
      </w:r>
      <w:r w:rsidR="00E36823" w:rsidRPr="00E36823">
        <w:t>R</w:t>
      </w:r>
      <w:r w:rsidR="00E36823">
        <w:t>eads hydro period data.</w:t>
      </w:r>
    </w:p>
    <w:p w14:paraId="272276D2" w14:textId="1141167C" w:rsidR="005D739B" w:rsidRDefault="005D739B" w:rsidP="00E36823">
      <w:r>
        <w:t>ReadSurgDailyFlows</w:t>
      </w:r>
      <w:r w:rsidR="00E36823">
        <w:t xml:space="preserve"> – Reads surrogate daily flows.</w:t>
      </w:r>
    </w:p>
    <w:p w14:paraId="703527CF" w14:textId="01071BB7" w:rsidR="005D739B" w:rsidRDefault="005D739B" w:rsidP="0028625C">
      <w:r>
        <w:t>ReadThermCommit</w:t>
      </w:r>
      <w:r w:rsidR="00E36823">
        <w:t xml:space="preserve"> – Thermal commitment logic.</w:t>
      </w:r>
    </w:p>
    <w:p w14:paraId="42452204" w14:textId="3CC98301" w:rsidR="005D739B" w:rsidRDefault="005D739B" w:rsidP="0028625C">
      <w:r>
        <w:t>ReadThermMaint</w:t>
      </w:r>
      <w:r w:rsidR="00E36823">
        <w:t xml:space="preserve"> – Model thermal maintenance</w:t>
      </w:r>
    </w:p>
    <w:p w14:paraId="7136C9FE" w14:textId="06F79206" w:rsidR="005D739B" w:rsidRDefault="005D739B" w:rsidP="0028625C">
      <w:r>
        <w:t>ReadTSRLoads</w:t>
      </w:r>
      <w:r w:rsidR="00E36823">
        <w:t xml:space="preserve"> </w:t>
      </w:r>
      <w:r w:rsidR="00A80A24">
        <w:t>–</w:t>
      </w:r>
      <w:r w:rsidR="00E36823">
        <w:t xml:space="preserve"> </w:t>
      </w:r>
      <w:r w:rsidR="00A80A24">
        <w:t>Read period TSR loads.</w:t>
      </w:r>
    </w:p>
    <w:p w14:paraId="5DF00D9B" w14:textId="6EEC2E6B" w:rsidR="005D739B" w:rsidRDefault="005D739B" w:rsidP="00A80A24">
      <w:r>
        <w:t>Readwinddata</w:t>
      </w:r>
      <w:r w:rsidR="00A80A24">
        <w:t xml:space="preserve"> - Reads wourly wind binary files for up to three sites that contain hourly capacity factors at the site. Also reads the wind capacity file that gives the capacity at each site.</w:t>
      </w:r>
    </w:p>
    <w:p w14:paraId="5D46E8B8" w14:textId="0FB79355" w:rsidR="005D739B" w:rsidRDefault="005D739B" w:rsidP="0028625C">
      <w:r>
        <w:t>ReserveAmtIn</w:t>
      </w:r>
      <w:r w:rsidR="00A80A24">
        <w:t xml:space="preserve"> – Read in fixed reserve amounts for each period.</w:t>
      </w:r>
    </w:p>
    <w:p w14:paraId="045ACCE3" w14:textId="65EA66C3" w:rsidR="005D739B" w:rsidRPr="00A80A24" w:rsidRDefault="005D739B" w:rsidP="00A80A24">
      <w:r>
        <w:t>ReserveCalc</w:t>
      </w:r>
      <w:r w:rsidR="00A80A24">
        <w:t xml:space="preserve"> -</w:t>
      </w:r>
      <w:r w:rsidR="00A80A24" w:rsidRPr="00A80A24">
        <w:t xml:space="preserve"> </w:t>
      </w:r>
      <w:r w:rsidR="00A80A24">
        <w:t>Calculate reserve levels for demand segment just dispatched. Calculate reserves and reserve requirements for NW thermal and hydro. Find the biggest import for single largest contingency calc.</w:t>
      </w:r>
    </w:p>
    <w:p w14:paraId="2A72E57A" w14:textId="3C9AA4EF" w:rsidR="005D739B" w:rsidRDefault="005D739B" w:rsidP="0028625C">
      <w:r>
        <w:t>Resetann</w:t>
      </w:r>
      <w:r w:rsidR="00A80A24">
        <w:t xml:space="preserve"> - </w:t>
      </w:r>
      <w:r w:rsidR="00A80A24" w:rsidRPr="00A80A24">
        <w:t>Reset annual variables.</w:t>
      </w:r>
    </w:p>
    <w:p w14:paraId="12A1AC84" w14:textId="4439C75A" w:rsidR="0051275D" w:rsidRDefault="005D739B" w:rsidP="00A80A24">
      <w:r>
        <w:t>Resetgam</w:t>
      </w:r>
      <w:r w:rsidR="00A80A24">
        <w:t xml:space="preserve"> - </w:t>
      </w:r>
      <w:r w:rsidR="0051275D">
        <w:t xml:space="preserve">Resets </w:t>
      </w:r>
      <w:r w:rsidR="00A80A24">
        <w:t xml:space="preserve">specific </w:t>
      </w:r>
      <w:r w:rsidR="0051275D">
        <w:t>variables used in game loop.</w:t>
      </w:r>
    </w:p>
    <w:p w14:paraId="5F63F6C1" w14:textId="14F71A7C" w:rsidR="005D739B" w:rsidRDefault="005D739B" w:rsidP="0028625C">
      <w:r>
        <w:t>RunoffIn</w:t>
      </w:r>
      <w:r w:rsidR="00A80A24">
        <w:t xml:space="preserve"> – Reads in runoff and finds quintiles of runoff.</w:t>
      </w:r>
    </w:p>
    <w:p w14:paraId="18FE29CD" w14:textId="0D3D9657" w:rsidR="005D739B" w:rsidRDefault="005D739B" w:rsidP="0028625C">
      <w:r>
        <w:t>RunTSR</w:t>
      </w:r>
      <w:r w:rsidR="00A80A24">
        <w:t xml:space="preserve"> - </w:t>
      </w:r>
      <w:r w:rsidR="00A80A24" w:rsidRPr="00A80A24">
        <w:t>Run Treaty storage regulation for the year to determine ending contents of Mica and Arrow in each month</w:t>
      </w:r>
      <w:r w:rsidR="00A80A24">
        <w:t>.</w:t>
      </w:r>
    </w:p>
    <w:p w14:paraId="69964F39" w14:textId="4FCD890C" w:rsidR="005D739B" w:rsidRDefault="005D739B" w:rsidP="00A80A24">
      <w:r>
        <w:t>Seasin</w:t>
      </w:r>
      <w:r w:rsidR="00A80A24">
        <w:t xml:space="preserve"> - Reads seasonal distribution data and sets up period shaping factors.</w:t>
      </w:r>
    </w:p>
    <w:p w14:paraId="466A2EEC" w14:textId="33226043" w:rsidR="005D739B" w:rsidRPr="00A80A24" w:rsidRDefault="005D739B" w:rsidP="0028625C">
      <w:r>
        <w:t>SegWrite</w:t>
      </w:r>
      <w:r w:rsidR="00A80A24">
        <w:t xml:space="preserve"> -</w:t>
      </w:r>
      <w:r w:rsidR="00A80A24" w:rsidRPr="00A80A24">
        <w:t xml:space="preserve"> Write Segment operations report</w:t>
      </w:r>
      <w:r w:rsidR="00A80A24">
        <w:t xml:space="preserve"> and </w:t>
      </w:r>
      <w:r w:rsidR="00A80A24" w:rsidRPr="00A80A24">
        <w:rPr>
          <w:i/>
          <w:iCs/>
        </w:rPr>
        <w:t>SegOp.vbi</w:t>
      </w:r>
      <w:r w:rsidR="00A80A24">
        <w:t>.</w:t>
      </w:r>
    </w:p>
    <w:p w14:paraId="7296FF2E" w14:textId="43775F58" w:rsidR="005D739B" w:rsidRPr="0070378E" w:rsidRDefault="005D739B" w:rsidP="0070378E">
      <w:r>
        <w:t>Slice_PerDemand</w:t>
      </w:r>
      <w:r w:rsidR="0070378E">
        <w:t xml:space="preserve"> -</w:t>
      </w:r>
      <w:r w:rsidR="0070378E" w:rsidRPr="0070378E">
        <w:t xml:space="preserve"> </w:t>
      </w:r>
      <w:r w:rsidR="0070378E">
        <w:t>Calculates single large load and sliced contract amounts for current dispatch day.</w:t>
      </w:r>
    </w:p>
    <w:p w14:paraId="25C873AF" w14:textId="6004B39B" w:rsidR="005D739B" w:rsidRDefault="005D739B" w:rsidP="0028625C">
      <w:r>
        <w:t>SliceIn</w:t>
      </w:r>
      <w:r w:rsidR="0070378E">
        <w:t xml:space="preserve"> </w:t>
      </w:r>
      <w:r w:rsidR="003E0013">
        <w:t>–</w:t>
      </w:r>
      <w:r w:rsidR="0070378E">
        <w:t xml:space="preserve"> </w:t>
      </w:r>
      <w:r w:rsidR="003E0013">
        <w:t xml:space="preserve">Reads in slice resources from </w:t>
      </w:r>
      <w:r w:rsidR="003E0013" w:rsidRPr="003E0013">
        <w:rPr>
          <w:i/>
          <w:iCs/>
        </w:rPr>
        <w:t>slice_res</w:t>
      </w:r>
      <w:r w:rsidR="003E0013">
        <w:t xml:space="preserve"> file.</w:t>
      </w:r>
    </w:p>
    <w:p w14:paraId="160AD0AD" w14:textId="5CA35F1F" w:rsidR="005D739B" w:rsidRPr="003E0013" w:rsidRDefault="005D739B" w:rsidP="0028625C">
      <w:r>
        <w:t>SliceSegWrite</w:t>
      </w:r>
      <w:r w:rsidR="003E0013">
        <w:t xml:space="preserve"> - </w:t>
      </w:r>
      <w:r w:rsidR="003E0013" w:rsidRPr="003E0013">
        <w:t xml:space="preserve">Write Segment operations report </w:t>
      </w:r>
      <w:r w:rsidR="003E0013" w:rsidRPr="003E0013">
        <w:rPr>
          <w:i/>
          <w:iCs/>
        </w:rPr>
        <w:t>SliceSegOp.out</w:t>
      </w:r>
      <w:r w:rsidR="003E0013">
        <w:t>.</w:t>
      </w:r>
    </w:p>
    <w:p w14:paraId="37F436FE" w14:textId="36AE59EC" w:rsidR="005D739B" w:rsidRDefault="005D739B" w:rsidP="0028625C">
      <w:r>
        <w:t>Slicesubs</w:t>
      </w:r>
      <w:r w:rsidR="003E0013">
        <w:t xml:space="preserve"> - </w:t>
      </w:r>
      <w:r w:rsidR="003E0013" w:rsidRPr="003E0013">
        <w:t>Availability of dispatchable resource is reduced by slice_percent</w:t>
      </w:r>
      <w:r w:rsidR="003E0013">
        <w:t>.</w:t>
      </w:r>
    </w:p>
    <w:p w14:paraId="2EEE8651" w14:textId="5149A355" w:rsidR="005D739B" w:rsidRPr="00330E1E" w:rsidRDefault="005D739B" w:rsidP="003E0013">
      <w:r w:rsidRPr="00330E1E">
        <w:t>Slint</w:t>
      </w:r>
      <w:r w:rsidR="003E0013" w:rsidRPr="00330E1E">
        <w:t xml:space="preserve"> - Simple linear interpolation routine.</w:t>
      </w:r>
    </w:p>
    <w:p w14:paraId="0FA39550" w14:textId="3FF45673" w:rsidR="005D739B" w:rsidRPr="003E0013" w:rsidRDefault="005D739B" w:rsidP="003E0013">
      <w:r w:rsidRPr="003E0013">
        <w:t>SourceCapac</w:t>
      </w:r>
      <w:r w:rsidR="003E0013" w:rsidRPr="003E0013">
        <w:t xml:space="preserve"> - Sets source capacity for curr</w:t>
      </w:r>
      <w:r w:rsidR="003E0013">
        <w:t>ent period.</w:t>
      </w:r>
    </w:p>
    <w:p w14:paraId="11A3E745" w14:textId="5631749E" w:rsidR="005D739B" w:rsidRDefault="005D739B" w:rsidP="0028625C">
      <w:r>
        <w:t>Sourcein2</w:t>
      </w:r>
      <w:r w:rsidR="003E0013">
        <w:t xml:space="preserve"> – Reads supply source data.</w:t>
      </w:r>
    </w:p>
    <w:p w14:paraId="57EC074D" w14:textId="0C0F7C9B" w:rsidR="005D739B" w:rsidRDefault="005D739B" w:rsidP="0028625C">
      <w:r>
        <w:t>SourcePrice</w:t>
      </w:r>
      <w:r w:rsidR="003E0013">
        <w:t xml:space="preserve"> - </w:t>
      </w:r>
      <w:r w:rsidR="003E0013" w:rsidRPr="003E0013">
        <w:t>Source current month variable costs</w:t>
      </w:r>
    </w:p>
    <w:p w14:paraId="14E0E885" w14:textId="31B9E980" w:rsidR="005D739B" w:rsidRDefault="005D739B" w:rsidP="006B6D7F">
      <w:r>
        <w:t>Supply</w:t>
      </w:r>
      <w:r w:rsidR="003E0013">
        <w:t xml:space="preserve"> - Determines source supply and calls operation routine. Called each day (or once for a </w:t>
      </w:r>
      <w:r w:rsidR="006B6D7F">
        <w:t>period</w:t>
      </w:r>
      <w:r w:rsidR="003E0013">
        <w:t xml:space="preserve"> dispatch).</w:t>
      </w:r>
    </w:p>
    <w:p w14:paraId="1344FE1A" w14:textId="773A17BE" w:rsidR="005D739B" w:rsidRPr="006B6D7F" w:rsidRDefault="005D739B" w:rsidP="0028625C">
      <w:r>
        <w:t>SustPkIn</w:t>
      </w:r>
      <w:r w:rsidR="006B6D7F">
        <w:t xml:space="preserve"> -</w:t>
      </w:r>
      <w:r w:rsidR="006B6D7F" w:rsidRPr="006B6D7F">
        <w:t xml:space="preserve"> Reads sustained peak data.</w:t>
      </w:r>
    </w:p>
    <w:p w14:paraId="58D4DF5F" w14:textId="534D5C9D" w:rsidR="005D739B" w:rsidRDefault="005D739B" w:rsidP="006B6D7F">
      <w:r>
        <w:t>Sysstat</w:t>
      </w:r>
      <w:r w:rsidR="006B6D7F">
        <w:t xml:space="preserve"> – Calculates source use, reliability, transmission use and other statistics.</w:t>
      </w:r>
    </w:p>
    <w:p w14:paraId="798A14A1" w14:textId="763881D2" w:rsidR="005D739B" w:rsidRDefault="005D739B" w:rsidP="006B6D7F">
      <w:r>
        <w:t>ThermalSetFD</w:t>
      </w:r>
      <w:r w:rsidR="006B6D7F">
        <w:t xml:space="preserve"> - Use frequency/duration method for determination of thermal states.</w:t>
      </w:r>
    </w:p>
    <w:p w14:paraId="41464B84" w14:textId="778C5E13" w:rsidR="005D739B" w:rsidRDefault="005D739B" w:rsidP="0028625C">
      <w:r>
        <w:t>Transin</w:t>
      </w:r>
      <w:r w:rsidR="006B6D7F">
        <w:t xml:space="preserve"> - </w:t>
      </w:r>
      <w:r w:rsidR="006B6D7F" w:rsidRPr="006B6D7F">
        <w:t>Reads transmission data.</w:t>
      </w:r>
    </w:p>
    <w:p w14:paraId="40CBD780" w14:textId="4DED5B02" w:rsidR="005D739B" w:rsidRDefault="005D739B" w:rsidP="0028625C">
      <w:r>
        <w:t>TSRINTERFACE</w:t>
      </w:r>
      <w:r w:rsidR="006B6D7F">
        <w:t xml:space="preserve"> - </w:t>
      </w:r>
      <w:r w:rsidR="006B6D7F" w:rsidRPr="006B6D7F">
        <w:t>Interface to multi-dam model.</w:t>
      </w:r>
    </w:p>
    <w:p w14:paraId="67172D74" w14:textId="62CF127B" w:rsidR="00975E73" w:rsidRDefault="006B6D7F" w:rsidP="005D739B">
      <w:r>
        <w:t>Ucase.</w:t>
      </w:r>
      <w:r w:rsidR="005D739B">
        <w:t>f90</w:t>
      </w:r>
    </w:p>
    <w:p w14:paraId="7F37A0D1" w14:textId="686D28D5" w:rsidR="005D739B" w:rsidRDefault="005D739B" w:rsidP="005D739B">
      <w:r>
        <w:t>VBbool</w:t>
      </w:r>
      <w:r w:rsidR="006B6D7F">
        <w:t xml:space="preserve"> – Returns true or false depending on VB Boolean operator read in.</w:t>
      </w:r>
    </w:p>
    <w:p w14:paraId="14215E6D" w14:textId="28D9FCE7" w:rsidR="005D739B" w:rsidRDefault="005D739B" w:rsidP="005D739B">
      <w:r>
        <w:t>VbiStudy</w:t>
      </w:r>
      <w:r w:rsidR="006B6D7F">
        <w:t xml:space="preserve"> - </w:t>
      </w:r>
      <w:r w:rsidR="006B6D7F" w:rsidRPr="006B6D7F">
        <w:t>Writes several end of study VB Interface Files.</w:t>
      </w:r>
    </w:p>
    <w:p w14:paraId="5F302FAC" w14:textId="222E0269" w:rsidR="005D739B" w:rsidRDefault="005D739B" w:rsidP="005D739B">
      <w:r>
        <w:t>WeatherSet</w:t>
      </w:r>
      <w:r w:rsidR="003B35EB">
        <w:t xml:space="preserve"> - </w:t>
      </w:r>
      <w:r w:rsidR="003B35EB" w:rsidRPr="003B35EB">
        <w:t>Determine historical year to use for flow and weather.</w:t>
      </w:r>
    </w:p>
    <w:p w14:paraId="56A1BC8A" w14:textId="3C488B28" w:rsidR="005D739B" w:rsidRDefault="005D739B" w:rsidP="005D739B">
      <w:r>
        <w:t>Weekday</w:t>
      </w:r>
      <w:r w:rsidR="003B35EB">
        <w:t xml:space="preserve"> - </w:t>
      </w:r>
      <w:r w:rsidR="003B35EB" w:rsidRPr="003B35EB">
        <w:t>Calculates day of week corresponding to a specific date.</w:t>
      </w:r>
    </w:p>
    <w:p w14:paraId="15CAD8EC" w14:textId="441A38F6" w:rsidR="005D739B" w:rsidRDefault="005D739B" w:rsidP="005D739B">
      <w:r>
        <w:t>Windbymonth</w:t>
      </w:r>
      <w:r w:rsidR="003B35EB">
        <w:t xml:space="preserve"> - </w:t>
      </w:r>
      <w:r w:rsidR="003B35EB" w:rsidRPr="003B35EB">
        <w:t>Calculates hourly wind capacity by node and by site for current month</w:t>
      </w:r>
      <w:r w:rsidR="003B35EB">
        <w:t>.</w:t>
      </w:r>
    </w:p>
    <w:p w14:paraId="21F08098" w14:textId="3D0805EA" w:rsidR="005D739B" w:rsidRDefault="005D739B" w:rsidP="005D739B">
      <w:r>
        <w:t>WinCap</w:t>
      </w:r>
      <w:r w:rsidR="003B35EB">
        <w:t xml:space="preserve"> - Calculates hourly wind c</w:t>
      </w:r>
      <w:r w:rsidR="003B35EB" w:rsidRPr="003B35EB">
        <w:t>apacity for the year by site</w:t>
      </w:r>
      <w:r w:rsidR="003B35EB">
        <w:t>.</w:t>
      </w:r>
    </w:p>
    <w:p w14:paraId="22821D2A" w14:textId="70C0F68F" w:rsidR="005D739B" w:rsidRDefault="005D739B" w:rsidP="005D739B">
      <w:r>
        <w:t>writeEndContent</w:t>
      </w:r>
      <w:r w:rsidR="003B35EB">
        <w:t xml:space="preserve"> – Writes end content.</w:t>
      </w:r>
    </w:p>
    <w:p w14:paraId="74A594D8" w14:textId="4DF68E4F" w:rsidR="005D739B" w:rsidRDefault="005D739B" w:rsidP="005D739B">
      <w:r>
        <w:t>writeSOSreport</w:t>
      </w:r>
      <w:r w:rsidR="003B35EB">
        <w:t xml:space="preserve"> – Writes the state of system output.</w:t>
      </w:r>
    </w:p>
    <w:p w14:paraId="0F4C1257" w14:textId="67AA5F51" w:rsidR="005D739B" w:rsidRDefault="005D739B" w:rsidP="005D739B">
      <w:r>
        <w:t>Wxin</w:t>
      </w:r>
      <w:r w:rsidR="003B35EB">
        <w:t xml:space="preserve"> – Reads weather data.</w:t>
      </w:r>
    </w:p>
    <w:p w14:paraId="74684E6C" w14:textId="77777777" w:rsidR="00545BCF" w:rsidRDefault="00474D16" w:rsidP="00474D16">
      <w:pPr>
        <w:pStyle w:val="Heading3"/>
      </w:pPr>
      <w:bookmarkStart w:id="51" w:name="_Toc445824255"/>
      <w:r>
        <w:t>TSR Subroutines</w:t>
      </w:r>
      <w:bookmarkEnd w:id="51"/>
    </w:p>
    <w:p w14:paraId="11D009E1" w14:textId="129B085B" w:rsidR="00BB647E" w:rsidRPr="00BB647E" w:rsidRDefault="00BB647E" w:rsidP="00BB647E">
      <w:pPr>
        <w:pStyle w:val="ListParagraph"/>
        <w:numPr>
          <w:ilvl w:val="0"/>
          <w:numId w:val="28"/>
        </w:numPr>
      </w:pPr>
      <w:r w:rsidRPr="00BB647E">
        <w:t xml:space="preserve">The following </w:t>
      </w:r>
      <w:r>
        <w:t>subroutines</w:t>
      </w:r>
      <w:r w:rsidRPr="00BB647E">
        <w:t xml:space="preserve"> are used </w:t>
      </w:r>
      <w:r>
        <w:t xml:space="preserve">specifically </w:t>
      </w:r>
      <w:r w:rsidRPr="00BB647E">
        <w:t>for treaty storage regulation mode of the model.</w:t>
      </w:r>
    </w:p>
    <w:p w14:paraId="609575A0" w14:textId="64016BD6" w:rsidR="00474D16" w:rsidRDefault="00662F94" w:rsidP="00BB647E">
      <w:r>
        <w:t>Opr</w:t>
      </w:r>
      <w:r w:rsidR="00190BFC">
        <w:t>BLDCONSTR</w:t>
      </w:r>
      <w:r w:rsidR="00BB647E">
        <w:t xml:space="preserve"> </w:t>
      </w:r>
    </w:p>
    <w:p w14:paraId="60CE66A5" w14:textId="77777777" w:rsidR="00662F94" w:rsidRDefault="00662F94" w:rsidP="00474D16">
      <w:r>
        <w:t>Opr</w:t>
      </w:r>
      <w:r w:rsidR="00190BFC">
        <w:t>CHKPLT</w:t>
      </w:r>
    </w:p>
    <w:p w14:paraId="6944BAE1" w14:textId="77777777" w:rsidR="00662F94" w:rsidRDefault="00662F94" w:rsidP="00474D16">
      <w:r>
        <w:t>Opr</w:t>
      </w:r>
      <w:r w:rsidR="00190BFC">
        <w:t>CHKROR</w:t>
      </w:r>
      <w:r>
        <w:t>2</w:t>
      </w:r>
    </w:p>
    <w:p w14:paraId="0CC23C02" w14:textId="77777777" w:rsidR="00662F94" w:rsidRDefault="00662F94" w:rsidP="00474D16">
      <w:r>
        <w:t>Opr</w:t>
      </w:r>
      <w:r w:rsidR="00190BFC">
        <w:t>FINDMO</w:t>
      </w:r>
    </w:p>
    <w:p w14:paraId="1284CC48" w14:textId="77777777" w:rsidR="00662F94" w:rsidRDefault="00662F94" w:rsidP="00474D16">
      <w:r>
        <w:t>Opr</w:t>
      </w:r>
      <w:r w:rsidR="00190BFC">
        <w:t>GETBYD</w:t>
      </w:r>
    </w:p>
    <w:p w14:paraId="0B9D9870" w14:textId="77777777" w:rsidR="00662F94" w:rsidRDefault="00662F94" w:rsidP="00474D16">
      <w:r>
        <w:t>Opr</w:t>
      </w:r>
      <w:r w:rsidR="00190BFC">
        <w:t>GETHKS</w:t>
      </w:r>
    </w:p>
    <w:p w14:paraId="37EDAF98" w14:textId="77777777" w:rsidR="00662F94" w:rsidRDefault="00662F94" w:rsidP="00474D16">
      <w:r>
        <w:t>Opr</w:t>
      </w:r>
      <w:r w:rsidR="00190BFC">
        <w:t>HYAVAIL</w:t>
      </w:r>
    </w:p>
    <w:p w14:paraId="347628D2" w14:textId="77777777" w:rsidR="00662F94" w:rsidRDefault="00662F94" w:rsidP="00474D16">
      <w:r>
        <w:t>Opr</w:t>
      </w:r>
      <w:r w:rsidR="00190BFC">
        <w:t>HYDATA</w:t>
      </w:r>
    </w:p>
    <w:p w14:paraId="3408C885" w14:textId="77777777" w:rsidR="00662F94" w:rsidRDefault="00D6423C" w:rsidP="00474D16">
      <w:r>
        <w:t>Opr</w:t>
      </w:r>
      <w:r w:rsidR="00190BFC">
        <w:t>HYPLA</w:t>
      </w:r>
    </w:p>
    <w:p w14:paraId="5001740D" w14:textId="77777777" w:rsidR="00D6423C" w:rsidRDefault="00D6423C" w:rsidP="00474D16">
      <w:r>
        <w:t>Opr</w:t>
      </w:r>
      <w:r w:rsidR="00190BFC">
        <w:t>HYSPRD</w:t>
      </w:r>
    </w:p>
    <w:p w14:paraId="62CDF97A" w14:textId="77777777" w:rsidR="00D6423C" w:rsidRDefault="00B92891" w:rsidP="00474D16">
      <w:r>
        <w:t>Opr</w:t>
      </w:r>
      <w:r w:rsidR="00190BFC">
        <w:t>INITHKAV</w:t>
      </w:r>
    </w:p>
    <w:p w14:paraId="12E8A699" w14:textId="77777777" w:rsidR="00B92891" w:rsidRDefault="00B92891" w:rsidP="00474D16">
      <w:r>
        <w:t>Opr</w:t>
      </w:r>
      <w:r w:rsidR="00190BFC">
        <w:t>INTERP</w:t>
      </w:r>
    </w:p>
    <w:p w14:paraId="024BF6EE" w14:textId="77777777" w:rsidR="00B92891" w:rsidRDefault="00B92891" w:rsidP="00474D16">
      <w:r>
        <w:t>Opr</w:t>
      </w:r>
      <w:r w:rsidR="00190BFC">
        <w:t>MICARD</w:t>
      </w:r>
    </w:p>
    <w:p w14:paraId="374CB68B" w14:textId="77777777" w:rsidR="00B92891" w:rsidRDefault="007572A3" w:rsidP="00474D16">
      <w:r>
        <w:t>oprMonthperiodInit</w:t>
      </w:r>
    </w:p>
    <w:p w14:paraId="1503C12D" w14:textId="77777777" w:rsidR="007572A3" w:rsidRDefault="007572A3" w:rsidP="00474D16">
      <w:r>
        <w:t>opr</w:t>
      </w:r>
      <w:r w:rsidR="00190BFC">
        <w:t>PROCESSDR</w:t>
      </w:r>
    </w:p>
    <w:p w14:paraId="4C169B30" w14:textId="77777777" w:rsidR="007572A3" w:rsidRDefault="00893233" w:rsidP="00474D16">
      <w:r>
        <w:t>opr</w:t>
      </w:r>
      <w:r w:rsidR="00190BFC">
        <w:t>QMINIT</w:t>
      </w:r>
    </w:p>
    <w:p w14:paraId="1A4C50FD" w14:textId="77777777" w:rsidR="00893233" w:rsidRDefault="00893233" w:rsidP="00474D16">
      <w:r>
        <w:t>opr</w:t>
      </w:r>
      <w:r w:rsidR="00190BFC">
        <w:t>RDSINIT</w:t>
      </w:r>
    </w:p>
    <w:p w14:paraId="7CCBB77F" w14:textId="77777777" w:rsidR="00893233" w:rsidRDefault="00893233" w:rsidP="00474D16">
      <w:r>
        <w:t>opr</w:t>
      </w:r>
      <w:r w:rsidR="00190BFC">
        <w:t>READCONSTR</w:t>
      </w:r>
    </w:p>
    <w:p w14:paraId="2E4B8F2E" w14:textId="77777777" w:rsidR="00893233" w:rsidRDefault="00893233" w:rsidP="00474D16">
      <w:r>
        <w:t>opr</w:t>
      </w:r>
      <w:r w:rsidR="00190BFC">
        <w:t>READFISHGORGE</w:t>
      </w:r>
    </w:p>
    <w:p w14:paraId="23C09DEC" w14:textId="77777777" w:rsidR="00893233" w:rsidRDefault="00893233" w:rsidP="00474D16">
      <w:r>
        <w:t>opr</w:t>
      </w:r>
      <w:r w:rsidR="00190BFC">
        <w:t>READP</w:t>
      </w:r>
      <w:r>
        <w:t>r</w:t>
      </w:r>
    </w:p>
    <w:p w14:paraId="2F7721C7" w14:textId="77777777" w:rsidR="00893233" w:rsidRDefault="00893233" w:rsidP="00474D16">
      <w:r>
        <w:t>opr</w:t>
      </w:r>
      <w:r w:rsidR="00190BFC">
        <w:t>REGDEF_HYDSIM</w:t>
      </w:r>
    </w:p>
    <w:p w14:paraId="0857AE3B" w14:textId="77777777" w:rsidR="00893233" w:rsidRDefault="00893233" w:rsidP="00474D16">
      <w:r>
        <w:t>opr</w:t>
      </w:r>
      <w:r w:rsidR="00190BFC">
        <w:t>SCANSEQ</w:t>
      </w:r>
    </w:p>
    <w:p w14:paraId="26C3C63B" w14:textId="77777777" w:rsidR="00893233" w:rsidRDefault="00893233" w:rsidP="00474D16">
      <w:r>
        <w:t>opr</w:t>
      </w:r>
      <w:r w:rsidR="00190BFC">
        <w:t>SET_PERIOD_TIMING</w:t>
      </w:r>
    </w:p>
    <w:p w14:paraId="3F989322" w14:textId="77777777" w:rsidR="00893233" w:rsidRDefault="00380C3A" w:rsidP="00474D16">
      <w:r>
        <w:t>opr</w:t>
      </w:r>
      <w:r w:rsidR="00190BFC">
        <w:t>SETUP</w:t>
      </w:r>
    </w:p>
    <w:p w14:paraId="5B51670D" w14:textId="77777777" w:rsidR="00380C3A" w:rsidRDefault="00264545" w:rsidP="00474D16">
      <w:r>
        <w:t>opr</w:t>
      </w:r>
      <w:r w:rsidR="00190BFC">
        <w:t>SLIDE_SPL</w:t>
      </w:r>
    </w:p>
    <w:p w14:paraId="5CEB468C" w14:textId="77777777" w:rsidR="00264545" w:rsidRDefault="00264545" w:rsidP="00474D16">
      <w:r>
        <w:t>opr</w:t>
      </w:r>
      <w:r w:rsidR="00190BFC">
        <w:t>STODATE</w:t>
      </w:r>
    </w:p>
    <w:p w14:paraId="48FE471E" w14:textId="77777777" w:rsidR="00264545" w:rsidRDefault="00264545" w:rsidP="00474D16">
      <w:r>
        <w:t>opr</w:t>
      </w:r>
      <w:r w:rsidR="00190BFC">
        <w:t>UPDATECONSTR</w:t>
      </w:r>
    </w:p>
    <w:p w14:paraId="5DFB3711" w14:textId="77777777" w:rsidR="00264545" w:rsidRDefault="00264545" w:rsidP="00474D16">
      <w:r>
        <w:t>opr</w:t>
      </w:r>
      <w:r w:rsidR="00190BFC">
        <w:t>WBPREP</w:t>
      </w:r>
    </w:p>
    <w:p w14:paraId="097C79F8" w14:textId="77777777" w:rsidR="00264545" w:rsidRDefault="00264545" w:rsidP="00474D16">
      <w:r>
        <w:t>opr</w:t>
      </w:r>
      <w:r w:rsidR="00190BFC">
        <w:t>WRITECONSTR</w:t>
      </w:r>
    </w:p>
    <w:p w14:paraId="075FDD10" w14:textId="77777777" w:rsidR="00264545" w:rsidRDefault="00264545" w:rsidP="00474D16">
      <w:r w:rsidRPr="00264545">
        <w:t>TBLSET_old</w:t>
      </w:r>
    </w:p>
    <w:p w14:paraId="03B06A9C" w14:textId="77777777" w:rsidR="007572A3" w:rsidRDefault="00264545" w:rsidP="00474D16">
      <w:r w:rsidRPr="00264545">
        <w:t>tsrBLDCONSTR</w:t>
      </w:r>
    </w:p>
    <w:p w14:paraId="21F69434" w14:textId="77777777" w:rsidR="00264545" w:rsidRDefault="00264545" w:rsidP="00474D16">
      <w:r w:rsidRPr="00264545">
        <w:t>tsrCHKPLT</w:t>
      </w:r>
    </w:p>
    <w:p w14:paraId="0BA044D8" w14:textId="77777777" w:rsidR="00264545" w:rsidRDefault="00264545" w:rsidP="00474D16">
      <w:r w:rsidRPr="00264545">
        <w:t>tsrCHKROR2</w:t>
      </w:r>
    </w:p>
    <w:p w14:paraId="1E7DBD8E" w14:textId="77777777" w:rsidR="00264545" w:rsidRDefault="00264545" w:rsidP="00474D16">
      <w:r w:rsidRPr="00264545">
        <w:t>tsrFINDMO</w:t>
      </w:r>
    </w:p>
    <w:p w14:paraId="58DDB512" w14:textId="77777777" w:rsidR="00264545" w:rsidRDefault="00264545" w:rsidP="00474D16">
      <w:r w:rsidRPr="00264545">
        <w:t>tsrGETBYD</w:t>
      </w:r>
    </w:p>
    <w:p w14:paraId="4C784E20" w14:textId="77777777" w:rsidR="00264545" w:rsidRDefault="00264545" w:rsidP="00474D16">
      <w:r w:rsidRPr="00264545">
        <w:t>tsrGETHKS</w:t>
      </w:r>
    </w:p>
    <w:p w14:paraId="3E5A129E" w14:textId="77777777" w:rsidR="00264545" w:rsidRDefault="00264545" w:rsidP="00474D16">
      <w:r w:rsidRPr="00264545">
        <w:t>tsrHYAVAIL</w:t>
      </w:r>
    </w:p>
    <w:p w14:paraId="20890DF1" w14:textId="77777777" w:rsidR="00264545" w:rsidRDefault="00264545" w:rsidP="00474D16">
      <w:r w:rsidRPr="00264545">
        <w:t>TSRHydata</w:t>
      </w:r>
    </w:p>
    <w:p w14:paraId="44E8A886" w14:textId="77777777" w:rsidR="00264545" w:rsidRDefault="00264545" w:rsidP="00474D16">
      <w:r w:rsidRPr="00264545">
        <w:t>TSRHypla</w:t>
      </w:r>
    </w:p>
    <w:p w14:paraId="2C95EB95" w14:textId="77777777" w:rsidR="00264545" w:rsidRDefault="00264545" w:rsidP="00474D16">
      <w:r w:rsidRPr="00264545">
        <w:t>tsrHYSPRD</w:t>
      </w:r>
    </w:p>
    <w:p w14:paraId="0E7B70E0" w14:textId="77777777" w:rsidR="00264545" w:rsidRDefault="00264545" w:rsidP="00474D16">
      <w:r w:rsidRPr="00264545">
        <w:t>tsrINITHKAV</w:t>
      </w:r>
    </w:p>
    <w:p w14:paraId="30A5E844" w14:textId="77777777" w:rsidR="00264545" w:rsidRDefault="00264545" w:rsidP="00474D16">
      <w:r w:rsidRPr="00264545">
        <w:t>tsrINTERP</w:t>
      </w:r>
    </w:p>
    <w:p w14:paraId="67CC3697" w14:textId="77777777" w:rsidR="00264545" w:rsidRDefault="00264545" w:rsidP="00474D16">
      <w:r w:rsidRPr="00264545">
        <w:t>tsrMICARD</w:t>
      </w:r>
    </w:p>
    <w:p w14:paraId="20574069" w14:textId="77777777" w:rsidR="00264545" w:rsidRDefault="00264545" w:rsidP="00474D16">
      <w:r w:rsidRPr="00264545">
        <w:t>tsrMonthPeriodInit</w:t>
      </w:r>
    </w:p>
    <w:p w14:paraId="4E4EB1CB" w14:textId="77777777" w:rsidR="00264545" w:rsidRDefault="00264545" w:rsidP="00474D16">
      <w:r w:rsidRPr="00264545">
        <w:t>tsrPROCESSDR</w:t>
      </w:r>
    </w:p>
    <w:p w14:paraId="3C0794AF" w14:textId="77777777" w:rsidR="00264545" w:rsidRDefault="00264545" w:rsidP="00474D16">
      <w:r w:rsidRPr="00264545">
        <w:t>tsrQMINIT</w:t>
      </w:r>
    </w:p>
    <w:p w14:paraId="09DFD28C" w14:textId="77777777" w:rsidR="00264545" w:rsidRDefault="00264545" w:rsidP="00474D16">
      <w:r w:rsidRPr="00264545">
        <w:t>tsrRDSINIT</w:t>
      </w:r>
    </w:p>
    <w:p w14:paraId="6A9CF795" w14:textId="77777777" w:rsidR="00264545" w:rsidRDefault="00264545" w:rsidP="00474D16">
      <w:r w:rsidRPr="00264545">
        <w:t>tsrREADCONSTR</w:t>
      </w:r>
    </w:p>
    <w:p w14:paraId="22D30E36" w14:textId="77777777" w:rsidR="00264545" w:rsidRDefault="00264545" w:rsidP="00474D16">
      <w:r w:rsidRPr="00264545">
        <w:t>tsrReadFishGorge</w:t>
      </w:r>
    </w:p>
    <w:p w14:paraId="15D4E37E" w14:textId="77777777" w:rsidR="00264545" w:rsidRDefault="00264545" w:rsidP="00474D16">
      <w:r w:rsidRPr="00264545">
        <w:t>tsrREADPR</w:t>
      </w:r>
    </w:p>
    <w:p w14:paraId="23282341" w14:textId="77777777" w:rsidR="00264545" w:rsidRDefault="00264545" w:rsidP="00474D16">
      <w:r w:rsidRPr="00264545">
        <w:t>TSRREGDEF_HYDSIM</w:t>
      </w:r>
    </w:p>
    <w:p w14:paraId="55DD3D38" w14:textId="77777777" w:rsidR="00264545" w:rsidRDefault="00264545" w:rsidP="00474D16">
      <w:r w:rsidRPr="00264545">
        <w:t>tsrSCANSEQ</w:t>
      </w:r>
    </w:p>
    <w:p w14:paraId="2382678F" w14:textId="77777777" w:rsidR="00264545" w:rsidRDefault="00264545" w:rsidP="00474D16">
      <w:r w:rsidRPr="00264545">
        <w:t>tsrSET_PERIOD_TIMING</w:t>
      </w:r>
    </w:p>
    <w:p w14:paraId="5CCBA719" w14:textId="77777777" w:rsidR="00264545" w:rsidRDefault="00264545" w:rsidP="00474D16">
      <w:r w:rsidRPr="00264545">
        <w:t>tsrSLIDE_SPL</w:t>
      </w:r>
    </w:p>
    <w:p w14:paraId="0BD6553C" w14:textId="77777777" w:rsidR="00264545" w:rsidRDefault="00264545" w:rsidP="00474D16">
      <w:r w:rsidRPr="00264545">
        <w:t>tsrSTODATE</w:t>
      </w:r>
    </w:p>
    <w:p w14:paraId="38908888" w14:textId="77777777" w:rsidR="00264545" w:rsidRDefault="00264545" w:rsidP="00474D16">
      <w:r w:rsidRPr="00264545">
        <w:t>tsrUPDATECONSTR</w:t>
      </w:r>
    </w:p>
    <w:p w14:paraId="1BD2A9EB" w14:textId="77777777" w:rsidR="00B815E2" w:rsidRDefault="00B815E2" w:rsidP="00474D16">
      <w:r w:rsidRPr="00B815E2">
        <w:t>tsrWBPREP</w:t>
      </w:r>
    </w:p>
    <w:p w14:paraId="7BCD4E0C" w14:textId="77777777" w:rsidR="00264545" w:rsidRDefault="00B815E2" w:rsidP="00474D16">
      <w:r w:rsidRPr="00B815E2">
        <w:t>tsrWRITECONSTR</w:t>
      </w:r>
      <w:r w:rsidR="00264545">
        <w:br/>
      </w:r>
    </w:p>
    <w:p w14:paraId="0E380C9C" w14:textId="77777777" w:rsidR="001F59BD" w:rsidRDefault="001F59BD" w:rsidP="001F59BD">
      <w:pPr>
        <w:pStyle w:val="Heading2"/>
      </w:pPr>
      <w:bookmarkStart w:id="52" w:name="_Toc445824256"/>
      <w:r>
        <w:t>Dynamic Link Libraries</w:t>
      </w:r>
      <w:bookmarkEnd w:id="52"/>
    </w:p>
    <w:p w14:paraId="17488608" w14:textId="77777777" w:rsidR="001F59BD" w:rsidRDefault="001F59BD" w:rsidP="001F59BD">
      <w:pPr>
        <w:pStyle w:val="ListParagraph"/>
        <w:numPr>
          <w:ilvl w:val="0"/>
          <w:numId w:val="28"/>
        </w:numPr>
        <w:rPr>
          <w:bCs/>
        </w:rPr>
      </w:pPr>
      <w:r>
        <w:rPr>
          <w:bCs/>
        </w:rPr>
        <w:t>All compiled libraries called by GENESYS have the suffix .dll.</w:t>
      </w:r>
    </w:p>
    <w:p w14:paraId="544A8DB6" w14:textId="77777777" w:rsidR="001F59BD" w:rsidRDefault="001F59BD" w:rsidP="001F59BD">
      <w:pPr>
        <w:rPr>
          <w:bCs/>
        </w:rPr>
      </w:pPr>
      <w:r>
        <w:rPr>
          <w:bCs/>
        </w:rPr>
        <w:t>libifcoremd</w:t>
      </w:r>
    </w:p>
    <w:p w14:paraId="4B2B70C8" w14:textId="77777777" w:rsidR="001F59BD" w:rsidRDefault="001F59BD" w:rsidP="001F59BD">
      <w:pPr>
        <w:rPr>
          <w:bCs/>
        </w:rPr>
      </w:pPr>
      <w:r>
        <w:rPr>
          <w:bCs/>
        </w:rPr>
        <w:t>libifcoremdd</w:t>
      </w:r>
    </w:p>
    <w:p w14:paraId="5C92978C" w14:textId="77777777" w:rsidR="001F59BD" w:rsidRDefault="001F59BD" w:rsidP="001F59BD">
      <w:pPr>
        <w:rPr>
          <w:bCs/>
        </w:rPr>
      </w:pPr>
      <w:r>
        <w:rPr>
          <w:bCs/>
        </w:rPr>
        <w:t>libifportmd</w:t>
      </w:r>
    </w:p>
    <w:p w14:paraId="7ECCCF77" w14:textId="77777777" w:rsidR="001F59BD" w:rsidRPr="001F59BD" w:rsidRDefault="001F59BD" w:rsidP="001F59BD">
      <w:pPr>
        <w:rPr>
          <w:bCs/>
        </w:rPr>
      </w:pPr>
      <w:r>
        <w:rPr>
          <w:bCs/>
        </w:rPr>
        <w:t>libmmd</w:t>
      </w:r>
    </w:p>
    <w:p w14:paraId="124000DE" w14:textId="77777777" w:rsidR="001F59BD" w:rsidRDefault="001F59BD" w:rsidP="001F59BD">
      <w:r>
        <w:t>msvcr100d</w:t>
      </w:r>
    </w:p>
    <w:p w14:paraId="3C6E0935" w14:textId="77777777" w:rsidR="001F59BD" w:rsidRPr="001F59BD" w:rsidRDefault="001F59BD" w:rsidP="001F59BD">
      <w:r>
        <w:t>svml_dispmd</w:t>
      </w:r>
    </w:p>
    <w:p w14:paraId="646417CF" w14:textId="77777777" w:rsidR="00264545" w:rsidRDefault="00264545" w:rsidP="00474D16"/>
    <w:p w14:paraId="6EF24D11" w14:textId="77777777" w:rsidR="00B92891" w:rsidRPr="00474D16" w:rsidRDefault="00B92891" w:rsidP="00474D16"/>
    <w:p w14:paraId="60838274" w14:textId="77777777" w:rsidR="00975E73" w:rsidRDefault="00975E73" w:rsidP="00975E73"/>
    <w:p w14:paraId="303090F5" w14:textId="77777777" w:rsidR="00975E73" w:rsidRDefault="00975E73" w:rsidP="00975E73"/>
    <w:p w14:paraId="5235C14C" w14:textId="77777777" w:rsidR="00302B02" w:rsidRDefault="00302B02" w:rsidP="00975E73"/>
    <w:p w14:paraId="73456695" w14:textId="77777777" w:rsidR="00302B02" w:rsidRDefault="00302B02" w:rsidP="00975E73"/>
    <w:p w14:paraId="487D6A80" w14:textId="77777777" w:rsidR="004C40B7" w:rsidRDefault="004C40B7">
      <w:pPr>
        <w:spacing w:after="0" w:line="240" w:lineRule="auto"/>
        <w:rPr>
          <w:rFonts w:ascii="Times New Roman" w:hAnsi="Times New Roman" w:cs="Times New Roman"/>
          <w:sz w:val="12"/>
        </w:rPr>
      </w:pPr>
      <w:bookmarkStart w:id="53" w:name="Tagg"/>
    </w:p>
    <w:p w14:paraId="0E6B7A75" w14:textId="77777777" w:rsidR="004C40B7" w:rsidRDefault="005B3888">
      <w:pPr>
        <w:spacing w:after="0" w:line="240" w:lineRule="auto"/>
        <w:rPr>
          <w:rFonts w:ascii="Times New Roman" w:hAnsi="Times New Roman" w:cs="Times New Roman"/>
          <w:sz w:val="12"/>
        </w:rPr>
      </w:pPr>
      <w:r w:rsidRPr="005B3888">
        <w:rPr>
          <w:rFonts w:ascii="Times New Roman" w:hAnsi="Times New Roman" w:cs="Times New Roman"/>
          <w:sz w:val="12"/>
        </w:rPr>
        <w:t>________________________________________</w:t>
      </w:r>
    </w:p>
    <w:p w14:paraId="4C4598B2" w14:textId="77777777" w:rsidR="004C40B7" w:rsidRDefault="005B3888">
      <w:pPr>
        <w:spacing w:after="0" w:line="240" w:lineRule="auto"/>
        <w:rPr>
          <w:rFonts w:ascii="Times New Roman" w:hAnsi="Times New Roman" w:cs="Times New Roman"/>
          <w:sz w:val="12"/>
        </w:rPr>
      </w:pPr>
      <w:r w:rsidRPr="005B3888">
        <w:rPr>
          <w:rFonts w:ascii="Times New Roman" w:hAnsi="Times New Roman" w:cs="Times New Roman"/>
          <w:sz w:val="12"/>
        </w:rPr>
        <w:t>q:\jf\genesys redevelop\genesys_techdocumentation_02162015vers1 jf.docx</w:t>
      </w:r>
      <w:bookmarkEnd w:id="53"/>
    </w:p>
    <w:sectPr w:rsidR="004C40B7" w:rsidSect="006463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B1CB4" w14:textId="77777777" w:rsidR="004B464D" w:rsidRDefault="004B464D" w:rsidP="00975E73">
      <w:pPr>
        <w:spacing w:after="0" w:line="240" w:lineRule="auto"/>
      </w:pPr>
      <w:r>
        <w:separator/>
      </w:r>
    </w:p>
  </w:endnote>
  <w:endnote w:type="continuationSeparator" w:id="0">
    <w:p w14:paraId="140FF2DA" w14:textId="77777777" w:rsidR="004B464D" w:rsidRDefault="004B464D" w:rsidP="0097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384EA" w14:textId="77777777" w:rsidR="004B464D" w:rsidRDefault="004B464D" w:rsidP="00975E73">
      <w:pPr>
        <w:spacing w:after="0" w:line="240" w:lineRule="auto"/>
      </w:pPr>
      <w:r>
        <w:separator/>
      </w:r>
    </w:p>
  </w:footnote>
  <w:footnote w:type="continuationSeparator" w:id="0">
    <w:p w14:paraId="5468CE27" w14:textId="77777777" w:rsidR="004B464D" w:rsidRDefault="004B464D" w:rsidP="00975E73">
      <w:pPr>
        <w:spacing w:after="0" w:line="240" w:lineRule="auto"/>
      </w:pPr>
      <w:r>
        <w:continuationSeparator/>
      </w:r>
    </w:p>
  </w:footnote>
  <w:footnote w:id="1">
    <w:p w14:paraId="67913C06" w14:textId="77777777" w:rsidR="004B464D" w:rsidRDefault="004B464D">
      <w:pPr>
        <w:pStyle w:val="FootnoteText"/>
      </w:pPr>
      <w:r>
        <w:rPr>
          <w:rStyle w:val="FootnoteReference"/>
        </w:rPr>
        <w:footnoteRef/>
      </w:r>
      <w:r>
        <w:t xml:space="preserve"> This document will rely heavily on the work of previous documentation efforts by John Fazio and Gwen Shearer. Much of the language and information is compiled from “documentation.docx”, “GENESYS geneology.doc” and other documents in the Source Documentation folder in the GENESYS redevelopment folder.</w:t>
      </w:r>
    </w:p>
  </w:footnote>
  <w:footnote w:id="2">
    <w:p w14:paraId="49B89CCD" w14:textId="77777777" w:rsidR="004B464D" w:rsidRDefault="004B464D">
      <w:pPr>
        <w:pStyle w:val="FootnoteText"/>
      </w:pPr>
      <w:r>
        <w:rPr>
          <w:rStyle w:val="FootnoteReference"/>
        </w:rPr>
        <w:footnoteRef/>
      </w:r>
      <w:r>
        <w:t xml:space="preserve"> See Chapter 11 in the 7</w:t>
      </w:r>
      <w:r w:rsidRPr="00760A3E">
        <w:rPr>
          <w:vertAlign w:val="superscript"/>
        </w:rPr>
        <w:t>th</w:t>
      </w:r>
      <w:r>
        <w:t xml:space="preserve"> Power Plan for a more detailed description of the adequacy standard.</w:t>
      </w:r>
    </w:p>
  </w:footnote>
  <w:footnote w:id="3">
    <w:p w14:paraId="4A645085" w14:textId="77777777" w:rsidR="004B464D" w:rsidRDefault="004B464D">
      <w:pPr>
        <w:pStyle w:val="FootnoteText"/>
      </w:pPr>
      <w:r>
        <w:rPr>
          <w:rStyle w:val="FootnoteReference"/>
        </w:rPr>
        <w:footnoteRef/>
      </w:r>
      <w:r>
        <w:t xml:space="preserve"> Note that the definition of node as it has been used in GENESYS is not necessarily consistently with nodal analysis as is used in a Security Constrained Economic Dispatch model.</w:t>
      </w:r>
    </w:p>
  </w:footnote>
  <w:footnote w:id="4">
    <w:p w14:paraId="0571D550" w14:textId="77777777" w:rsidR="004B464D" w:rsidRDefault="004B464D">
      <w:pPr>
        <w:pStyle w:val="FootnoteText"/>
      </w:pPr>
      <w:r>
        <w:rPr>
          <w:rStyle w:val="FootnoteReference"/>
        </w:rPr>
        <w:footnoteRef/>
      </w:r>
      <w:r>
        <w:t xml:space="preserve"> System Analysis Model (SAM) and ISAAC</w:t>
      </w:r>
    </w:p>
  </w:footnote>
  <w:footnote w:id="5">
    <w:p w14:paraId="7B110D1D" w14:textId="77777777" w:rsidR="004B464D" w:rsidRDefault="004B464D">
      <w:pPr>
        <w:pStyle w:val="FootnoteText"/>
      </w:pPr>
      <w:r>
        <w:rPr>
          <w:rStyle w:val="FootnoteReference"/>
        </w:rPr>
        <w:footnoteRef/>
      </w:r>
      <w:r>
        <w:t xml:space="preserve"> The RPM assesses more long-term uncertainties other than load including fuel and power price uncertainty, </w:t>
      </w:r>
    </w:p>
  </w:footnote>
  <w:footnote w:id="6">
    <w:p w14:paraId="5831146F" w14:textId="77777777" w:rsidR="004B464D" w:rsidRDefault="004B464D" w:rsidP="0006274E">
      <w:pPr>
        <w:pStyle w:val="FootnoteText"/>
      </w:pPr>
      <w:r>
        <w:rPr>
          <w:rStyle w:val="FootnoteReference"/>
        </w:rPr>
        <w:footnoteRef/>
      </w:r>
      <w:r>
        <w:t xml:space="preserve"> Not currently used, but can run HYDSIM as a standalone module.</w:t>
      </w:r>
    </w:p>
  </w:footnote>
  <w:footnote w:id="7">
    <w:p w14:paraId="6DE9CCC0" w14:textId="77777777" w:rsidR="004B464D" w:rsidRDefault="004B464D">
      <w:pPr>
        <w:pStyle w:val="FootnoteText"/>
      </w:pPr>
      <w:r>
        <w:rPr>
          <w:rStyle w:val="FootnoteReference"/>
        </w:rPr>
        <w:footnoteRef/>
      </w:r>
      <w:r>
        <w:t xml:space="preserve"> However, from the TRAP, independents do provide some capacity and it is incorporated into the sustained peak file.</w:t>
      </w:r>
    </w:p>
  </w:footnote>
  <w:footnote w:id="8">
    <w:p w14:paraId="3D60C734" w14:textId="77777777" w:rsidR="004B464D" w:rsidRDefault="004B464D" w:rsidP="00193883">
      <w:pPr>
        <w:pStyle w:val="FootnoteText"/>
      </w:pPr>
      <w:r>
        <w:rPr>
          <w:rStyle w:val="FootnoteReference"/>
        </w:rPr>
        <w:footnoteRef/>
      </w:r>
      <w:r>
        <w:t xml:space="preserve"> Note that the current setting is to place all the flow augmentation on Mica.</w:t>
      </w:r>
    </w:p>
  </w:footnote>
  <w:footnote w:id="9">
    <w:p w14:paraId="44C6EDA2" w14:textId="77777777" w:rsidR="004B464D" w:rsidRDefault="004B464D" w:rsidP="00193883">
      <w:pPr>
        <w:pStyle w:val="FootnoteText"/>
      </w:pPr>
      <w:r>
        <w:rPr>
          <w:rStyle w:val="FootnoteReference"/>
        </w:rPr>
        <w:footnoteRef/>
      </w:r>
      <w:r>
        <w:t xml:space="preserve"> Note that the current setting is to place all miscellaneous storage on Arrow.</w:t>
      </w:r>
    </w:p>
  </w:footnote>
  <w:footnote w:id="10">
    <w:p w14:paraId="4CDFF882" w14:textId="0CFD61F6" w:rsidR="00330E1E" w:rsidRDefault="00330E1E" w:rsidP="00330E1E">
      <w:pPr>
        <w:pStyle w:val="FootnoteText"/>
      </w:pPr>
      <w:r>
        <w:rPr>
          <w:rStyle w:val="FootnoteReference"/>
        </w:rPr>
        <w:footnoteRef/>
      </w:r>
      <w:r>
        <w:t xml:space="preserve"> This will be updated to reflect the 3% generation and 3% load </w:t>
      </w:r>
      <w:r>
        <w:t xml:space="preserve">WECC </w:t>
      </w:r>
      <w:r>
        <w:t>contingency reserve requirements.</w:t>
      </w:r>
    </w:p>
  </w:footnote>
  <w:footnote w:id="11">
    <w:p w14:paraId="1E972E3B" w14:textId="77777777" w:rsidR="004B464D" w:rsidRDefault="004B464D" w:rsidP="009B5911">
      <w:r>
        <w:rPr>
          <w:rStyle w:val="FootnoteReference"/>
        </w:rPr>
        <w:footnoteRef/>
      </w:r>
      <w:r>
        <w:t xml:space="preserve"> </w:t>
      </w:r>
      <w:r w:rsidRPr="007806BB">
        <w:rPr>
          <w:sz w:val="20"/>
        </w:rPr>
        <w:t>Operationally, thermal resources could also experience fuel limitations due to location, but that is not currently modeled in GENESYS.  Thermal resources are not topologically limited.  Wind resources are similarly dependent on fuel limitations by location, but the variability and constraints of that is very complex and modeled externally.</w:t>
      </w:r>
      <w:r>
        <w:t xml:space="preserve"> </w:t>
      </w:r>
    </w:p>
  </w:footnote>
  <w:footnote w:id="12">
    <w:p w14:paraId="28D540C3" w14:textId="77777777" w:rsidR="004B464D" w:rsidRDefault="004B464D">
      <w:pPr>
        <w:pStyle w:val="FootnoteText"/>
      </w:pPr>
      <w:r>
        <w:rPr>
          <w:rStyle w:val="FootnoteReference"/>
        </w:rPr>
        <w:footnoteRef/>
      </w:r>
      <w:r>
        <w:t xml:space="preserve"> From a presentation made to the RAAC Modeling Subgroup on 10/22/2013, GENESYS Topography.pptx. </w:t>
      </w:r>
    </w:p>
  </w:footnote>
  <w:footnote w:id="13">
    <w:p w14:paraId="18223C94" w14:textId="77777777" w:rsidR="004B464D" w:rsidRDefault="004B464D" w:rsidP="00817406">
      <w:pPr>
        <w:pStyle w:val="FootnoteText"/>
      </w:pPr>
      <w:r>
        <w:rPr>
          <w:rStyle w:val="FootnoteReference"/>
        </w:rPr>
        <w:footnoteRef/>
      </w:r>
      <w:r>
        <w:t xml:space="preserve"> Source documentation from </w:t>
      </w:r>
      <w:r w:rsidRPr="00817406">
        <w:rPr>
          <w:i/>
        </w:rPr>
        <w:t>documentation.docx</w:t>
      </w:r>
    </w:p>
  </w:footnote>
  <w:footnote w:id="14">
    <w:p w14:paraId="747AB508" w14:textId="77777777" w:rsidR="004B464D" w:rsidRDefault="004B464D">
      <w:pPr>
        <w:pStyle w:val="FootnoteText"/>
      </w:pPr>
      <w:r>
        <w:rPr>
          <w:rStyle w:val="FootnoteReference"/>
        </w:rPr>
        <w:footnoteRef/>
      </w:r>
      <w:r>
        <w:t xml:space="preserve"> Note that this is a proxy for the opportunity cost of different hydro blocks.</w:t>
      </w:r>
    </w:p>
  </w:footnote>
  <w:footnote w:id="15">
    <w:p w14:paraId="227FE7BF" w14:textId="77777777" w:rsidR="004B464D" w:rsidRDefault="004B464D">
      <w:pPr>
        <w:pStyle w:val="FootnoteText"/>
      </w:pPr>
      <w:r>
        <w:rPr>
          <w:rStyle w:val="FootnoteReference"/>
        </w:rPr>
        <w:footnoteRef/>
      </w:r>
      <w:r>
        <w:t xml:space="preserve"> This is due to distinctive runoff and operation characteristics between the first and second halves of April and August.</w:t>
      </w:r>
    </w:p>
  </w:footnote>
  <w:footnote w:id="16">
    <w:p w14:paraId="1FEA5D56" w14:textId="77777777" w:rsidR="004B464D" w:rsidRDefault="004B464D">
      <w:pPr>
        <w:pStyle w:val="FootnoteText"/>
      </w:pPr>
      <w:r>
        <w:rPr>
          <w:rStyle w:val="FootnoteReference"/>
        </w:rPr>
        <w:footnoteRef/>
      </w:r>
      <w:r>
        <w:t xml:space="preserve"> </w:t>
      </w:r>
      <w:r w:rsidRPr="004C3B48">
        <w:rPr>
          <w:i/>
        </w:rPr>
        <w:t xml:space="preserve">Upper Rule Curve </w:t>
      </w:r>
      <w:r>
        <w:t>is also known as the flood control rule curve.  Calculated by the Army Corp of Engineers, it “defines the drawdown required to assure adequate space is available in a reservoir to regulate predicted runoff for the year without causing flooding downstream.”, per “Modeling the System” pamphlet.</w:t>
      </w:r>
    </w:p>
  </w:footnote>
  <w:footnote w:id="17">
    <w:p w14:paraId="7D0B62A3" w14:textId="77777777" w:rsidR="004B464D" w:rsidRPr="004C3B48" w:rsidRDefault="004B464D">
      <w:pPr>
        <w:pStyle w:val="FootnoteText"/>
      </w:pPr>
      <w:r>
        <w:rPr>
          <w:rStyle w:val="FootnoteReference"/>
        </w:rPr>
        <w:footnoteRef/>
      </w:r>
      <w:r>
        <w:t xml:space="preserve"> </w:t>
      </w:r>
      <w:r>
        <w:rPr>
          <w:i/>
        </w:rPr>
        <w:t>Variable Energy Content Curve</w:t>
      </w:r>
      <w:r>
        <w:t xml:space="preserve"> guides non-firm generation energy generation, and is usually the lowest of the four rule curves in winter and early spring and is based on the predicted runoff during the year.</w:t>
      </w:r>
      <w:r w:rsidRPr="005809DF">
        <w:t xml:space="preserve"> </w:t>
      </w:r>
      <w:r>
        <w:t>Functionally this is a reservoir energy content curve. Drafting a reservoir no further than this point ensures a high probability of refilling by the end of spring runoff season. VECC is made up of Made up of the Assured Refill (ARC), Variable Refill (VRC), and Limiting Rule (LRC) Curves from BPA</w:t>
      </w:r>
    </w:p>
  </w:footnote>
  <w:footnote w:id="18">
    <w:p w14:paraId="38D40279" w14:textId="77777777" w:rsidR="004B464D" w:rsidRDefault="004B464D">
      <w:pPr>
        <w:pStyle w:val="FootnoteText"/>
      </w:pPr>
      <w:r>
        <w:rPr>
          <w:rStyle w:val="FootnoteReference"/>
        </w:rPr>
        <w:footnoteRef/>
      </w:r>
      <w:r>
        <w:t xml:space="preserve"> Because of constraints other than the rule curves, GENESYS never gets to empty.</w:t>
      </w:r>
    </w:p>
  </w:footnote>
  <w:footnote w:id="19">
    <w:p w14:paraId="386FAE27" w14:textId="77777777" w:rsidR="004B464D" w:rsidRDefault="004B464D">
      <w:pPr>
        <w:pStyle w:val="FootnoteText"/>
      </w:pPr>
      <w:r>
        <w:rPr>
          <w:rStyle w:val="FootnoteReference"/>
        </w:rPr>
        <w:footnoteRef/>
      </w:r>
      <w:r>
        <w:t xml:space="preserve"> Note that draft point 6 is effectively the Critical Rule Curve since Hydro Block 5 is not currently used.</w:t>
      </w:r>
    </w:p>
  </w:footnote>
  <w:footnote w:id="20">
    <w:p w14:paraId="2F78F1F9" w14:textId="77777777" w:rsidR="004B464D" w:rsidRPr="00630BC4" w:rsidRDefault="004B464D" w:rsidP="008F431C">
      <w:pPr>
        <w:pStyle w:val="FootnoteText"/>
      </w:pPr>
      <w:r>
        <w:rPr>
          <w:rStyle w:val="FootnoteReference"/>
        </w:rPr>
        <w:footnoteRef/>
      </w:r>
      <w:r>
        <w:t xml:space="preserve"> </w:t>
      </w:r>
      <w:r>
        <w:rPr>
          <w:i/>
        </w:rPr>
        <w:t>Critical Rule Curve</w:t>
      </w:r>
      <w:r>
        <w:t xml:space="preserve"> “defines the reservoir elevations that meet firm energy hydro requirements under the most adverse streamflows on record”,</w:t>
      </w:r>
      <w:r w:rsidRPr="00630BC4">
        <w:t xml:space="preserve"> </w:t>
      </w:r>
      <w:r>
        <w:t>per “Modeling the System” pamphlet.</w:t>
      </w:r>
    </w:p>
  </w:footnote>
  <w:footnote w:id="21">
    <w:p w14:paraId="5A02D1D6" w14:textId="4EA07358" w:rsidR="007E15CE" w:rsidRDefault="007E15CE">
      <w:pPr>
        <w:pStyle w:val="FootnoteText"/>
      </w:pPr>
      <w:r>
        <w:rPr>
          <w:rStyle w:val="FootnoteReference"/>
        </w:rPr>
        <w:footnoteRef/>
      </w:r>
      <w:r>
        <w:t xml:space="preserve"> From a specific temperature-year.</w:t>
      </w:r>
    </w:p>
  </w:footnote>
  <w:footnote w:id="22">
    <w:p w14:paraId="4DE7B533" w14:textId="77777777" w:rsidR="004B464D" w:rsidRPr="004A7AC1" w:rsidRDefault="004B464D">
      <w:pPr>
        <w:pStyle w:val="FootnoteText"/>
      </w:pPr>
      <w:r>
        <w:rPr>
          <w:rStyle w:val="FootnoteReference"/>
        </w:rPr>
        <w:footnoteRef/>
      </w:r>
      <w:r>
        <w:t xml:space="preserve"> Details about input files was derived heavily from conversations with John Fazio and </w:t>
      </w:r>
      <w:r w:rsidRPr="004A7AC1">
        <w:rPr>
          <w:i/>
        </w:rPr>
        <w:t>documentation.doc</w:t>
      </w:r>
      <w:r>
        <w:t xml:space="preserve"> by Gwendolyn Shearer. </w:t>
      </w:r>
    </w:p>
  </w:footnote>
  <w:footnote w:id="23">
    <w:p w14:paraId="4D1F33E7" w14:textId="77777777" w:rsidR="004B464D" w:rsidRDefault="004B464D" w:rsidP="00825E62">
      <w:pPr>
        <w:pStyle w:val="FootnoteText"/>
      </w:pPr>
      <w:r>
        <w:rPr>
          <w:rStyle w:val="FootnoteReference"/>
        </w:rPr>
        <w:footnoteRef/>
      </w:r>
      <w:r>
        <w:t xml:space="preserve"> WWSIS, Western Wind and Solar Integration Study</w:t>
      </w:r>
    </w:p>
  </w:footnote>
  <w:footnote w:id="24">
    <w:p w14:paraId="4116FE9B" w14:textId="77777777" w:rsidR="004B464D" w:rsidRDefault="004B464D">
      <w:pPr>
        <w:pStyle w:val="FootnoteText"/>
      </w:pPr>
      <w:r>
        <w:rPr>
          <w:rStyle w:val="FootnoteReference"/>
        </w:rPr>
        <w:footnoteRef/>
      </w:r>
      <w:r>
        <w:t xml:space="preserve"> </w:t>
      </w:r>
      <w:r w:rsidRPr="00FF157F">
        <w:t>Modules in Fortran 90 contain variable declarations and subprograms.</w:t>
      </w:r>
    </w:p>
  </w:footnote>
  <w:footnote w:id="25">
    <w:p w14:paraId="2A326A69" w14:textId="77777777" w:rsidR="004B464D" w:rsidRDefault="004B464D">
      <w:pPr>
        <w:pStyle w:val="FootnoteText"/>
      </w:pPr>
      <w:r>
        <w:rPr>
          <w:rStyle w:val="FootnoteReference"/>
        </w:rPr>
        <w:footnoteRef/>
      </w:r>
      <w:r>
        <w:t xml:space="preserve"> A list of the GENESYS subroutines with more detailed explanations is catalogued in </w:t>
      </w:r>
      <w:r w:rsidRPr="004A7AC1">
        <w:rPr>
          <w:i/>
        </w:rPr>
        <w:t>GENESYS_Subroutines_20011212.doc</w:t>
      </w:r>
    </w:p>
  </w:footnote>
  <w:footnote w:id="26">
    <w:p w14:paraId="6B28F969" w14:textId="77777777" w:rsidR="004B464D" w:rsidRPr="009E48C5" w:rsidRDefault="004B464D" w:rsidP="009E48C5">
      <w:pPr>
        <w:rPr>
          <w:sz w:val="20"/>
        </w:rPr>
      </w:pPr>
      <w:r>
        <w:rPr>
          <w:rStyle w:val="FootnoteReference"/>
        </w:rPr>
        <w:footnoteRef/>
      </w:r>
      <w:r>
        <w:t xml:space="preserve"> </w:t>
      </w:r>
      <w:r w:rsidRPr="009E48C5">
        <w:rPr>
          <w:sz w:val="20"/>
        </w:rPr>
        <w:t>Subroutines in Fortran 90 are similar to functions in Fortran 90 but they can have any number of inputs and outputs.</w:t>
      </w:r>
    </w:p>
    <w:p w14:paraId="1DF524FC" w14:textId="77777777" w:rsidR="004B464D" w:rsidRDefault="004B464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021"/>
    <w:multiLevelType w:val="hybridMultilevel"/>
    <w:tmpl w:val="D6BA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5143"/>
    <w:multiLevelType w:val="hybridMultilevel"/>
    <w:tmpl w:val="2480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07D9"/>
    <w:multiLevelType w:val="hybridMultilevel"/>
    <w:tmpl w:val="D430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05AD8"/>
    <w:multiLevelType w:val="hybridMultilevel"/>
    <w:tmpl w:val="DE90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B6217"/>
    <w:multiLevelType w:val="hybridMultilevel"/>
    <w:tmpl w:val="B35C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E97F68"/>
    <w:multiLevelType w:val="hybridMultilevel"/>
    <w:tmpl w:val="107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F5F3E"/>
    <w:multiLevelType w:val="hybridMultilevel"/>
    <w:tmpl w:val="1BB8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75E2B"/>
    <w:multiLevelType w:val="hybridMultilevel"/>
    <w:tmpl w:val="B204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84888"/>
    <w:multiLevelType w:val="hybridMultilevel"/>
    <w:tmpl w:val="804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C0691"/>
    <w:multiLevelType w:val="hybridMultilevel"/>
    <w:tmpl w:val="C47203CA"/>
    <w:lvl w:ilvl="0" w:tplc="009CA0C2">
      <w:start w:val="1"/>
      <w:numFmt w:val="bullet"/>
      <w:pStyle w:val="UnorderedList"/>
      <w:lvlText w:val=""/>
      <w:lvlJc w:val="left"/>
      <w:pPr>
        <w:ind w:left="720" w:hanging="360"/>
      </w:pPr>
      <w:rPr>
        <w:rFonts w:ascii="Wingdings" w:hAnsi="Wingdings" w:hint="default"/>
        <w:color w:val="333788"/>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F0C3A"/>
    <w:multiLevelType w:val="hybridMultilevel"/>
    <w:tmpl w:val="D34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82661"/>
    <w:multiLevelType w:val="hybridMultilevel"/>
    <w:tmpl w:val="332A4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FC3249"/>
    <w:multiLevelType w:val="hybridMultilevel"/>
    <w:tmpl w:val="5FE66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7021"/>
    <w:multiLevelType w:val="hybridMultilevel"/>
    <w:tmpl w:val="F97A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36F4F"/>
    <w:multiLevelType w:val="hybridMultilevel"/>
    <w:tmpl w:val="72A6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91264"/>
    <w:multiLevelType w:val="hybridMultilevel"/>
    <w:tmpl w:val="6EB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22D29"/>
    <w:multiLevelType w:val="hybridMultilevel"/>
    <w:tmpl w:val="7B641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AA5BA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52FB343A"/>
    <w:multiLevelType w:val="hybridMultilevel"/>
    <w:tmpl w:val="77B6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0ABF"/>
    <w:multiLevelType w:val="hybridMultilevel"/>
    <w:tmpl w:val="F78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82866"/>
    <w:multiLevelType w:val="hybridMultilevel"/>
    <w:tmpl w:val="34E47378"/>
    <w:lvl w:ilvl="0" w:tplc="6D9C84B0">
      <w:start w:val="1"/>
      <w:numFmt w:val="decimal"/>
      <w:pStyle w:val="Ord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9936C7"/>
    <w:multiLevelType w:val="hybridMultilevel"/>
    <w:tmpl w:val="80F0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33958"/>
    <w:multiLevelType w:val="hybridMultilevel"/>
    <w:tmpl w:val="171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E4357"/>
    <w:multiLevelType w:val="hybridMultilevel"/>
    <w:tmpl w:val="54BC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71C5E"/>
    <w:multiLevelType w:val="hybridMultilevel"/>
    <w:tmpl w:val="30D0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36A3C"/>
    <w:multiLevelType w:val="hybridMultilevel"/>
    <w:tmpl w:val="BDAC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E06E8"/>
    <w:multiLevelType w:val="hybridMultilevel"/>
    <w:tmpl w:val="285E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B3F0A"/>
    <w:multiLevelType w:val="hybridMultilevel"/>
    <w:tmpl w:val="F5D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23035"/>
    <w:multiLevelType w:val="hybridMultilevel"/>
    <w:tmpl w:val="54B0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929EF"/>
    <w:multiLevelType w:val="hybridMultilevel"/>
    <w:tmpl w:val="F69A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F7880"/>
    <w:multiLevelType w:val="hybridMultilevel"/>
    <w:tmpl w:val="7CB2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7"/>
  </w:num>
  <w:num w:numId="4">
    <w:abstractNumId w:val="12"/>
  </w:num>
  <w:num w:numId="5">
    <w:abstractNumId w:val="13"/>
  </w:num>
  <w:num w:numId="6">
    <w:abstractNumId w:val="29"/>
  </w:num>
  <w:num w:numId="7">
    <w:abstractNumId w:val="28"/>
  </w:num>
  <w:num w:numId="8">
    <w:abstractNumId w:val="15"/>
  </w:num>
  <w:num w:numId="9">
    <w:abstractNumId w:val="14"/>
  </w:num>
  <w:num w:numId="10">
    <w:abstractNumId w:val="9"/>
  </w:num>
  <w:num w:numId="11">
    <w:abstractNumId w:val="8"/>
  </w:num>
  <w:num w:numId="12">
    <w:abstractNumId w:val="16"/>
  </w:num>
  <w:num w:numId="13">
    <w:abstractNumId w:val="30"/>
  </w:num>
  <w:num w:numId="14">
    <w:abstractNumId w:val="7"/>
  </w:num>
  <w:num w:numId="15">
    <w:abstractNumId w:val="19"/>
  </w:num>
  <w:num w:numId="16">
    <w:abstractNumId w:val="3"/>
  </w:num>
  <w:num w:numId="17">
    <w:abstractNumId w:val="4"/>
  </w:num>
  <w:num w:numId="18">
    <w:abstractNumId w:val="27"/>
  </w:num>
  <w:num w:numId="19">
    <w:abstractNumId w:val="25"/>
  </w:num>
  <w:num w:numId="20">
    <w:abstractNumId w:val="23"/>
  </w:num>
  <w:num w:numId="21">
    <w:abstractNumId w:val="2"/>
  </w:num>
  <w:num w:numId="22">
    <w:abstractNumId w:val="26"/>
  </w:num>
  <w:num w:numId="23">
    <w:abstractNumId w:val="22"/>
  </w:num>
  <w:num w:numId="24">
    <w:abstractNumId w:val="20"/>
  </w:num>
  <w:num w:numId="25">
    <w:abstractNumId w:val="1"/>
  </w:num>
  <w:num w:numId="26">
    <w:abstractNumId w:val="24"/>
  </w:num>
  <w:num w:numId="27">
    <w:abstractNumId w:val="6"/>
  </w:num>
  <w:num w:numId="28">
    <w:abstractNumId w:val="11"/>
  </w:num>
  <w:num w:numId="29">
    <w:abstractNumId w:val="18"/>
  </w:num>
  <w:num w:numId="30">
    <w:abstractNumId w:val="0"/>
  </w:num>
  <w:num w:numId="31">
    <w:abstractNumId w:val="31"/>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A4"/>
    <w:rsid w:val="00025C8E"/>
    <w:rsid w:val="00026CB8"/>
    <w:rsid w:val="0003589D"/>
    <w:rsid w:val="00035BDF"/>
    <w:rsid w:val="00036993"/>
    <w:rsid w:val="00043F81"/>
    <w:rsid w:val="00052EFE"/>
    <w:rsid w:val="00053D54"/>
    <w:rsid w:val="0005758D"/>
    <w:rsid w:val="00057667"/>
    <w:rsid w:val="00057B98"/>
    <w:rsid w:val="00061A84"/>
    <w:rsid w:val="0006274E"/>
    <w:rsid w:val="00066F83"/>
    <w:rsid w:val="00067640"/>
    <w:rsid w:val="00080263"/>
    <w:rsid w:val="00081302"/>
    <w:rsid w:val="00083BA4"/>
    <w:rsid w:val="00092C1F"/>
    <w:rsid w:val="000A5B70"/>
    <w:rsid w:val="000A7BF0"/>
    <w:rsid w:val="000B07CE"/>
    <w:rsid w:val="000B4B95"/>
    <w:rsid w:val="000B7F5A"/>
    <w:rsid w:val="000C22BB"/>
    <w:rsid w:val="000D11CE"/>
    <w:rsid w:val="000E50D5"/>
    <w:rsid w:val="000F5E49"/>
    <w:rsid w:val="00102B7B"/>
    <w:rsid w:val="0010648E"/>
    <w:rsid w:val="00107BAD"/>
    <w:rsid w:val="00114A8B"/>
    <w:rsid w:val="001178E6"/>
    <w:rsid w:val="001243B4"/>
    <w:rsid w:val="00127D9B"/>
    <w:rsid w:val="00135FAD"/>
    <w:rsid w:val="00137E27"/>
    <w:rsid w:val="001500E5"/>
    <w:rsid w:val="00150C9E"/>
    <w:rsid w:val="00153137"/>
    <w:rsid w:val="00156778"/>
    <w:rsid w:val="00160BB6"/>
    <w:rsid w:val="00161D27"/>
    <w:rsid w:val="001623B8"/>
    <w:rsid w:val="00164C8A"/>
    <w:rsid w:val="00167073"/>
    <w:rsid w:val="001720F0"/>
    <w:rsid w:val="001812D8"/>
    <w:rsid w:val="00183621"/>
    <w:rsid w:val="00184A7C"/>
    <w:rsid w:val="00187D09"/>
    <w:rsid w:val="00190BFC"/>
    <w:rsid w:val="001916BB"/>
    <w:rsid w:val="00193883"/>
    <w:rsid w:val="001A4149"/>
    <w:rsid w:val="001A4F8A"/>
    <w:rsid w:val="001A6CC9"/>
    <w:rsid w:val="001B63CC"/>
    <w:rsid w:val="001C30E3"/>
    <w:rsid w:val="001D06F9"/>
    <w:rsid w:val="001E36AC"/>
    <w:rsid w:val="001E4394"/>
    <w:rsid w:val="001F33CB"/>
    <w:rsid w:val="001F38B6"/>
    <w:rsid w:val="001F59BD"/>
    <w:rsid w:val="001F7810"/>
    <w:rsid w:val="0020273A"/>
    <w:rsid w:val="002066FF"/>
    <w:rsid w:val="00207337"/>
    <w:rsid w:val="00211C1B"/>
    <w:rsid w:val="00212878"/>
    <w:rsid w:val="00230DC2"/>
    <w:rsid w:val="002356DD"/>
    <w:rsid w:val="002362BF"/>
    <w:rsid w:val="002421A5"/>
    <w:rsid w:val="002425A5"/>
    <w:rsid w:val="0025081F"/>
    <w:rsid w:val="002508E6"/>
    <w:rsid w:val="00252755"/>
    <w:rsid w:val="002629BB"/>
    <w:rsid w:val="00262F14"/>
    <w:rsid w:val="002631CE"/>
    <w:rsid w:val="00263656"/>
    <w:rsid w:val="00264545"/>
    <w:rsid w:val="00267716"/>
    <w:rsid w:val="002710F3"/>
    <w:rsid w:val="0027457F"/>
    <w:rsid w:val="002779E2"/>
    <w:rsid w:val="0028625C"/>
    <w:rsid w:val="002869A3"/>
    <w:rsid w:val="0029191C"/>
    <w:rsid w:val="00292999"/>
    <w:rsid w:val="002A0744"/>
    <w:rsid w:val="002A44C6"/>
    <w:rsid w:val="002A5C3F"/>
    <w:rsid w:val="002B1319"/>
    <w:rsid w:val="002B64FA"/>
    <w:rsid w:val="002C160A"/>
    <w:rsid w:val="002D0B10"/>
    <w:rsid w:val="002D0D8F"/>
    <w:rsid w:val="002D1696"/>
    <w:rsid w:val="002E2565"/>
    <w:rsid w:val="002E4054"/>
    <w:rsid w:val="002E4427"/>
    <w:rsid w:val="002E5164"/>
    <w:rsid w:val="002F3CDA"/>
    <w:rsid w:val="002F5CC3"/>
    <w:rsid w:val="002F7089"/>
    <w:rsid w:val="002F76BB"/>
    <w:rsid w:val="002F7E84"/>
    <w:rsid w:val="003029EE"/>
    <w:rsid w:val="00302B02"/>
    <w:rsid w:val="00316788"/>
    <w:rsid w:val="00316A3E"/>
    <w:rsid w:val="00317A54"/>
    <w:rsid w:val="00317AA3"/>
    <w:rsid w:val="00324199"/>
    <w:rsid w:val="00326DC0"/>
    <w:rsid w:val="00330E1E"/>
    <w:rsid w:val="003317C6"/>
    <w:rsid w:val="003321D0"/>
    <w:rsid w:val="00332369"/>
    <w:rsid w:val="003362BB"/>
    <w:rsid w:val="00336D66"/>
    <w:rsid w:val="0034471C"/>
    <w:rsid w:val="00345E3E"/>
    <w:rsid w:val="0035125E"/>
    <w:rsid w:val="00352298"/>
    <w:rsid w:val="003560D4"/>
    <w:rsid w:val="003601BE"/>
    <w:rsid w:val="00362248"/>
    <w:rsid w:val="00367968"/>
    <w:rsid w:val="00380C3A"/>
    <w:rsid w:val="00392F47"/>
    <w:rsid w:val="00396923"/>
    <w:rsid w:val="003A0ED1"/>
    <w:rsid w:val="003A1FBB"/>
    <w:rsid w:val="003A3BC8"/>
    <w:rsid w:val="003A41BE"/>
    <w:rsid w:val="003B07F4"/>
    <w:rsid w:val="003B0F79"/>
    <w:rsid w:val="003B24B1"/>
    <w:rsid w:val="003B35EB"/>
    <w:rsid w:val="003B4FC3"/>
    <w:rsid w:val="003C1EFC"/>
    <w:rsid w:val="003C7B8B"/>
    <w:rsid w:val="003D1DD3"/>
    <w:rsid w:val="003D25CC"/>
    <w:rsid w:val="003E0013"/>
    <w:rsid w:val="003E341A"/>
    <w:rsid w:val="003E474B"/>
    <w:rsid w:val="003E716F"/>
    <w:rsid w:val="003E753C"/>
    <w:rsid w:val="003F0D88"/>
    <w:rsid w:val="003F1EDD"/>
    <w:rsid w:val="003F7617"/>
    <w:rsid w:val="00404FAD"/>
    <w:rsid w:val="00405FED"/>
    <w:rsid w:val="00410394"/>
    <w:rsid w:val="00411FBE"/>
    <w:rsid w:val="00422877"/>
    <w:rsid w:val="00424639"/>
    <w:rsid w:val="004262E3"/>
    <w:rsid w:val="004263B2"/>
    <w:rsid w:val="0043267D"/>
    <w:rsid w:val="00436898"/>
    <w:rsid w:val="00440AFD"/>
    <w:rsid w:val="00443529"/>
    <w:rsid w:val="00451F69"/>
    <w:rsid w:val="00461123"/>
    <w:rsid w:val="00471163"/>
    <w:rsid w:val="00471BD2"/>
    <w:rsid w:val="004738C7"/>
    <w:rsid w:val="00474D16"/>
    <w:rsid w:val="00476A27"/>
    <w:rsid w:val="004772CF"/>
    <w:rsid w:val="004822F0"/>
    <w:rsid w:val="004848B7"/>
    <w:rsid w:val="00485AB6"/>
    <w:rsid w:val="00487C76"/>
    <w:rsid w:val="0049405D"/>
    <w:rsid w:val="004A0C4B"/>
    <w:rsid w:val="004A292D"/>
    <w:rsid w:val="004A5FD2"/>
    <w:rsid w:val="004A7AC1"/>
    <w:rsid w:val="004B0027"/>
    <w:rsid w:val="004B2E93"/>
    <w:rsid w:val="004B464D"/>
    <w:rsid w:val="004B57F9"/>
    <w:rsid w:val="004C3B48"/>
    <w:rsid w:val="004C40B7"/>
    <w:rsid w:val="004D3180"/>
    <w:rsid w:val="004D52A6"/>
    <w:rsid w:val="004D53DD"/>
    <w:rsid w:val="004E65A2"/>
    <w:rsid w:val="004E7F87"/>
    <w:rsid w:val="004F1BF9"/>
    <w:rsid w:val="004F44F9"/>
    <w:rsid w:val="004F5297"/>
    <w:rsid w:val="004F56EF"/>
    <w:rsid w:val="004F740F"/>
    <w:rsid w:val="00501066"/>
    <w:rsid w:val="00502DCA"/>
    <w:rsid w:val="00504E6A"/>
    <w:rsid w:val="0051275D"/>
    <w:rsid w:val="005132B4"/>
    <w:rsid w:val="00514AB6"/>
    <w:rsid w:val="00525639"/>
    <w:rsid w:val="005343DE"/>
    <w:rsid w:val="00535DE8"/>
    <w:rsid w:val="00545BCF"/>
    <w:rsid w:val="00546269"/>
    <w:rsid w:val="00546EB6"/>
    <w:rsid w:val="00547D70"/>
    <w:rsid w:val="00550BD5"/>
    <w:rsid w:val="005510ED"/>
    <w:rsid w:val="00560F23"/>
    <w:rsid w:val="005645D1"/>
    <w:rsid w:val="005651A9"/>
    <w:rsid w:val="005671C7"/>
    <w:rsid w:val="0057016F"/>
    <w:rsid w:val="00574915"/>
    <w:rsid w:val="00576742"/>
    <w:rsid w:val="005809DF"/>
    <w:rsid w:val="005A0030"/>
    <w:rsid w:val="005A4FDC"/>
    <w:rsid w:val="005A6AB3"/>
    <w:rsid w:val="005B1F44"/>
    <w:rsid w:val="005B3888"/>
    <w:rsid w:val="005B46D1"/>
    <w:rsid w:val="005B48CF"/>
    <w:rsid w:val="005C3E0B"/>
    <w:rsid w:val="005D15B0"/>
    <w:rsid w:val="005D5D48"/>
    <w:rsid w:val="005D71E6"/>
    <w:rsid w:val="005D739B"/>
    <w:rsid w:val="005E1747"/>
    <w:rsid w:val="005F12D8"/>
    <w:rsid w:val="006045DA"/>
    <w:rsid w:val="00611746"/>
    <w:rsid w:val="0061207F"/>
    <w:rsid w:val="0061233D"/>
    <w:rsid w:val="006143EF"/>
    <w:rsid w:val="00622C1E"/>
    <w:rsid w:val="006302B4"/>
    <w:rsid w:val="00630BC4"/>
    <w:rsid w:val="006376E3"/>
    <w:rsid w:val="00640745"/>
    <w:rsid w:val="006431E0"/>
    <w:rsid w:val="00646356"/>
    <w:rsid w:val="00654757"/>
    <w:rsid w:val="006609EC"/>
    <w:rsid w:val="00662459"/>
    <w:rsid w:val="006629EF"/>
    <w:rsid w:val="00662F5D"/>
    <w:rsid w:val="00662F94"/>
    <w:rsid w:val="0066361E"/>
    <w:rsid w:val="00665C9A"/>
    <w:rsid w:val="00666F72"/>
    <w:rsid w:val="00674F6E"/>
    <w:rsid w:val="00676CC7"/>
    <w:rsid w:val="00677B8A"/>
    <w:rsid w:val="006805A5"/>
    <w:rsid w:val="0068745C"/>
    <w:rsid w:val="00687BB2"/>
    <w:rsid w:val="00687D10"/>
    <w:rsid w:val="006935D1"/>
    <w:rsid w:val="006A436B"/>
    <w:rsid w:val="006B05C6"/>
    <w:rsid w:val="006B1A33"/>
    <w:rsid w:val="006B6D7F"/>
    <w:rsid w:val="006C4FC0"/>
    <w:rsid w:val="006C6795"/>
    <w:rsid w:val="006C7DFD"/>
    <w:rsid w:val="006D03E7"/>
    <w:rsid w:val="006D08E1"/>
    <w:rsid w:val="006D1B53"/>
    <w:rsid w:val="006D255A"/>
    <w:rsid w:val="006D4CCD"/>
    <w:rsid w:val="006E0A1C"/>
    <w:rsid w:val="006E68A7"/>
    <w:rsid w:val="006E692C"/>
    <w:rsid w:val="006E7DD0"/>
    <w:rsid w:val="006F0E7E"/>
    <w:rsid w:val="006F4142"/>
    <w:rsid w:val="0070378E"/>
    <w:rsid w:val="0070408A"/>
    <w:rsid w:val="00706310"/>
    <w:rsid w:val="00711994"/>
    <w:rsid w:val="007125FC"/>
    <w:rsid w:val="00712DB9"/>
    <w:rsid w:val="00712E3C"/>
    <w:rsid w:val="00720BA2"/>
    <w:rsid w:val="00720BED"/>
    <w:rsid w:val="00722870"/>
    <w:rsid w:val="0072444F"/>
    <w:rsid w:val="00724683"/>
    <w:rsid w:val="0073155B"/>
    <w:rsid w:val="00733B5D"/>
    <w:rsid w:val="007353BE"/>
    <w:rsid w:val="00736EAE"/>
    <w:rsid w:val="0073772D"/>
    <w:rsid w:val="007455F6"/>
    <w:rsid w:val="007460F0"/>
    <w:rsid w:val="0075581C"/>
    <w:rsid w:val="00755E94"/>
    <w:rsid w:val="007572A3"/>
    <w:rsid w:val="00760A3E"/>
    <w:rsid w:val="00763CDD"/>
    <w:rsid w:val="00764DF9"/>
    <w:rsid w:val="00765F26"/>
    <w:rsid w:val="007671A3"/>
    <w:rsid w:val="0077264D"/>
    <w:rsid w:val="00775509"/>
    <w:rsid w:val="0077602C"/>
    <w:rsid w:val="00777991"/>
    <w:rsid w:val="007806BB"/>
    <w:rsid w:val="00780CFF"/>
    <w:rsid w:val="00783DA5"/>
    <w:rsid w:val="00787278"/>
    <w:rsid w:val="00787515"/>
    <w:rsid w:val="0079299D"/>
    <w:rsid w:val="00795E0D"/>
    <w:rsid w:val="007A6F14"/>
    <w:rsid w:val="007A7534"/>
    <w:rsid w:val="007C26EA"/>
    <w:rsid w:val="007E15CE"/>
    <w:rsid w:val="007E20AF"/>
    <w:rsid w:val="007E625F"/>
    <w:rsid w:val="007E789B"/>
    <w:rsid w:val="00801E77"/>
    <w:rsid w:val="008038DC"/>
    <w:rsid w:val="008045C7"/>
    <w:rsid w:val="008058B5"/>
    <w:rsid w:val="008107A1"/>
    <w:rsid w:val="00813352"/>
    <w:rsid w:val="008162B7"/>
    <w:rsid w:val="00817406"/>
    <w:rsid w:val="00825E62"/>
    <w:rsid w:val="00832D50"/>
    <w:rsid w:val="00836361"/>
    <w:rsid w:val="008461EC"/>
    <w:rsid w:val="008509A7"/>
    <w:rsid w:val="00851315"/>
    <w:rsid w:val="008560E6"/>
    <w:rsid w:val="00857681"/>
    <w:rsid w:val="00873D57"/>
    <w:rsid w:val="008756EB"/>
    <w:rsid w:val="00880206"/>
    <w:rsid w:val="00892838"/>
    <w:rsid w:val="00893233"/>
    <w:rsid w:val="00896CC9"/>
    <w:rsid w:val="008A035A"/>
    <w:rsid w:val="008A05D1"/>
    <w:rsid w:val="008B2901"/>
    <w:rsid w:val="008B50A4"/>
    <w:rsid w:val="008C01C9"/>
    <w:rsid w:val="008C6624"/>
    <w:rsid w:val="008D02BE"/>
    <w:rsid w:val="008D43F3"/>
    <w:rsid w:val="008E3A66"/>
    <w:rsid w:val="008E3DA2"/>
    <w:rsid w:val="008E5FC1"/>
    <w:rsid w:val="008F0218"/>
    <w:rsid w:val="008F0808"/>
    <w:rsid w:val="008F2E43"/>
    <w:rsid w:val="008F431C"/>
    <w:rsid w:val="008F4DDE"/>
    <w:rsid w:val="008F7C7D"/>
    <w:rsid w:val="0090065A"/>
    <w:rsid w:val="00900712"/>
    <w:rsid w:val="00904EE5"/>
    <w:rsid w:val="00920742"/>
    <w:rsid w:val="00924374"/>
    <w:rsid w:val="0092448E"/>
    <w:rsid w:val="0092497A"/>
    <w:rsid w:val="00925CBF"/>
    <w:rsid w:val="00936DED"/>
    <w:rsid w:val="0094554F"/>
    <w:rsid w:val="00945CA1"/>
    <w:rsid w:val="00953454"/>
    <w:rsid w:val="00957D7A"/>
    <w:rsid w:val="00961B89"/>
    <w:rsid w:val="00962721"/>
    <w:rsid w:val="00963E4C"/>
    <w:rsid w:val="0097154D"/>
    <w:rsid w:val="00975E73"/>
    <w:rsid w:val="009832BB"/>
    <w:rsid w:val="00990925"/>
    <w:rsid w:val="00992ADA"/>
    <w:rsid w:val="0099485C"/>
    <w:rsid w:val="0099487D"/>
    <w:rsid w:val="009B0798"/>
    <w:rsid w:val="009B49D3"/>
    <w:rsid w:val="009B5911"/>
    <w:rsid w:val="009C1B46"/>
    <w:rsid w:val="009C7E63"/>
    <w:rsid w:val="009D3B5E"/>
    <w:rsid w:val="009D7FE0"/>
    <w:rsid w:val="009E33A2"/>
    <w:rsid w:val="009E48C5"/>
    <w:rsid w:val="009E4DA4"/>
    <w:rsid w:val="009F3322"/>
    <w:rsid w:val="009F3372"/>
    <w:rsid w:val="009F61CF"/>
    <w:rsid w:val="00A01BC8"/>
    <w:rsid w:val="00A1488A"/>
    <w:rsid w:val="00A2009A"/>
    <w:rsid w:val="00A224FF"/>
    <w:rsid w:val="00A2434B"/>
    <w:rsid w:val="00A24CC1"/>
    <w:rsid w:val="00A25A42"/>
    <w:rsid w:val="00A26A6A"/>
    <w:rsid w:val="00A30DBC"/>
    <w:rsid w:val="00A45FD0"/>
    <w:rsid w:val="00A47024"/>
    <w:rsid w:val="00A50E8A"/>
    <w:rsid w:val="00A52C0C"/>
    <w:rsid w:val="00A5417E"/>
    <w:rsid w:val="00A541F7"/>
    <w:rsid w:val="00A55356"/>
    <w:rsid w:val="00A55E70"/>
    <w:rsid w:val="00A63658"/>
    <w:rsid w:val="00A73596"/>
    <w:rsid w:val="00A748E3"/>
    <w:rsid w:val="00A77580"/>
    <w:rsid w:val="00A80A24"/>
    <w:rsid w:val="00A835ED"/>
    <w:rsid w:val="00A850DD"/>
    <w:rsid w:val="00A930FD"/>
    <w:rsid w:val="00A93B1D"/>
    <w:rsid w:val="00A96635"/>
    <w:rsid w:val="00A97464"/>
    <w:rsid w:val="00AA0647"/>
    <w:rsid w:val="00AB0065"/>
    <w:rsid w:val="00AB46A8"/>
    <w:rsid w:val="00AB4820"/>
    <w:rsid w:val="00AC0252"/>
    <w:rsid w:val="00AC3B84"/>
    <w:rsid w:val="00AD480E"/>
    <w:rsid w:val="00AD75FC"/>
    <w:rsid w:val="00AE1A03"/>
    <w:rsid w:val="00AE292E"/>
    <w:rsid w:val="00AE560D"/>
    <w:rsid w:val="00AF5C7B"/>
    <w:rsid w:val="00B0026C"/>
    <w:rsid w:val="00B06B2E"/>
    <w:rsid w:val="00B22BA8"/>
    <w:rsid w:val="00B2668D"/>
    <w:rsid w:val="00B371FA"/>
    <w:rsid w:val="00B40AF3"/>
    <w:rsid w:val="00B42AAF"/>
    <w:rsid w:val="00B44639"/>
    <w:rsid w:val="00B470C8"/>
    <w:rsid w:val="00B54B0C"/>
    <w:rsid w:val="00B55CA6"/>
    <w:rsid w:val="00B6140A"/>
    <w:rsid w:val="00B6437F"/>
    <w:rsid w:val="00B656AF"/>
    <w:rsid w:val="00B66DE3"/>
    <w:rsid w:val="00B70AD4"/>
    <w:rsid w:val="00B7478C"/>
    <w:rsid w:val="00B75B49"/>
    <w:rsid w:val="00B815E2"/>
    <w:rsid w:val="00B84F1E"/>
    <w:rsid w:val="00B92891"/>
    <w:rsid w:val="00B93613"/>
    <w:rsid w:val="00BA2C8D"/>
    <w:rsid w:val="00BA5728"/>
    <w:rsid w:val="00BA6B31"/>
    <w:rsid w:val="00BB5130"/>
    <w:rsid w:val="00BB647E"/>
    <w:rsid w:val="00BC2B78"/>
    <w:rsid w:val="00BC5BDB"/>
    <w:rsid w:val="00BD1C29"/>
    <w:rsid w:val="00BD2F22"/>
    <w:rsid w:val="00BE3E5E"/>
    <w:rsid w:val="00BE4956"/>
    <w:rsid w:val="00BF3B21"/>
    <w:rsid w:val="00BF4A27"/>
    <w:rsid w:val="00BF5AE3"/>
    <w:rsid w:val="00C00910"/>
    <w:rsid w:val="00C00E64"/>
    <w:rsid w:val="00C11204"/>
    <w:rsid w:val="00C147D9"/>
    <w:rsid w:val="00C16B3E"/>
    <w:rsid w:val="00C20498"/>
    <w:rsid w:val="00C22FC0"/>
    <w:rsid w:val="00C31F50"/>
    <w:rsid w:val="00C35554"/>
    <w:rsid w:val="00C371E6"/>
    <w:rsid w:val="00C420FA"/>
    <w:rsid w:val="00C42C6D"/>
    <w:rsid w:val="00C45374"/>
    <w:rsid w:val="00C509D6"/>
    <w:rsid w:val="00C55E4C"/>
    <w:rsid w:val="00C563CD"/>
    <w:rsid w:val="00C606C0"/>
    <w:rsid w:val="00C70C24"/>
    <w:rsid w:val="00C71A88"/>
    <w:rsid w:val="00C73E91"/>
    <w:rsid w:val="00C77168"/>
    <w:rsid w:val="00C851CA"/>
    <w:rsid w:val="00C852EF"/>
    <w:rsid w:val="00C972A5"/>
    <w:rsid w:val="00CA36DD"/>
    <w:rsid w:val="00CA5B29"/>
    <w:rsid w:val="00CA5F9B"/>
    <w:rsid w:val="00CA703A"/>
    <w:rsid w:val="00CA726E"/>
    <w:rsid w:val="00CB68E2"/>
    <w:rsid w:val="00CC21B7"/>
    <w:rsid w:val="00CD0371"/>
    <w:rsid w:val="00CD42FE"/>
    <w:rsid w:val="00CD6E9C"/>
    <w:rsid w:val="00CE11F2"/>
    <w:rsid w:val="00CE7091"/>
    <w:rsid w:val="00CF20FF"/>
    <w:rsid w:val="00CF4DD4"/>
    <w:rsid w:val="00CF6317"/>
    <w:rsid w:val="00D009CE"/>
    <w:rsid w:val="00D00ECB"/>
    <w:rsid w:val="00D01038"/>
    <w:rsid w:val="00D0679F"/>
    <w:rsid w:val="00D067DB"/>
    <w:rsid w:val="00D14937"/>
    <w:rsid w:val="00D2137B"/>
    <w:rsid w:val="00D213AA"/>
    <w:rsid w:val="00D221CE"/>
    <w:rsid w:val="00D223DE"/>
    <w:rsid w:val="00D233D3"/>
    <w:rsid w:val="00D2561E"/>
    <w:rsid w:val="00D261BA"/>
    <w:rsid w:val="00D272F2"/>
    <w:rsid w:val="00D416CC"/>
    <w:rsid w:val="00D41AEF"/>
    <w:rsid w:val="00D53CCC"/>
    <w:rsid w:val="00D559F6"/>
    <w:rsid w:val="00D5658B"/>
    <w:rsid w:val="00D56D58"/>
    <w:rsid w:val="00D570B2"/>
    <w:rsid w:val="00D619AA"/>
    <w:rsid w:val="00D6423C"/>
    <w:rsid w:val="00D669B5"/>
    <w:rsid w:val="00D80F42"/>
    <w:rsid w:val="00D84DFE"/>
    <w:rsid w:val="00D91492"/>
    <w:rsid w:val="00D93896"/>
    <w:rsid w:val="00D96C4B"/>
    <w:rsid w:val="00DB2DC8"/>
    <w:rsid w:val="00DC6273"/>
    <w:rsid w:val="00DD3E87"/>
    <w:rsid w:val="00DD46D4"/>
    <w:rsid w:val="00DE1353"/>
    <w:rsid w:val="00DE33A5"/>
    <w:rsid w:val="00DE355B"/>
    <w:rsid w:val="00DF08FC"/>
    <w:rsid w:val="00DF494A"/>
    <w:rsid w:val="00DF6537"/>
    <w:rsid w:val="00DF7036"/>
    <w:rsid w:val="00E11A72"/>
    <w:rsid w:val="00E11A8C"/>
    <w:rsid w:val="00E127A1"/>
    <w:rsid w:val="00E164DD"/>
    <w:rsid w:val="00E2697A"/>
    <w:rsid w:val="00E32855"/>
    <w:rsid w:val="00E34A68"/>
    <w:rsid w:val="00E36823"/>
    <w:rsid w:val="00E45BDD"/>
    <w:rsid w:val="00E54191"/>
    <w:rsid w:val="00E5475B"/>
    <w:rsid w:val="00E5776C"/>
    <w:rsid w:val="00E57AF9"/>
    <w:rsid w:val="00E60FED"/>
    <w:rsid w:val="00E6413E"/>
    <w:rsid w:val="00E644A7"/>
    <w:rsid w:val="00E652D7"/>
    <w:rsid w:val="00E672B8"/>
    <w:rsid w:val="00E727AC"/>
    <w:rsid w:val="00E75E7F"/>
    <w:rsid w:val="00E75F80"/>
    <w:rsid w:val="00E80215"/>
    <w:rsid w:val="00E80256"/>
    <w:rsid w:val="00E84AF2"/>
    <w:rsid w:val="00E852DB"/>
    <w:rsid w:val="00E92D09"/>
    <w:rsid w:val="00E92DF5"/>
    <w:rsid w:val="00E951D3"/>
    <w:rsid w:val="00E95808"/>
    <w:rsid w:val="00EA2260"/>
    <w:rsid w:val="00EB33FE"/>
    <w:rsid w:val="00EB3448"/>
    <w:rsid w:val="00EB5FF2"/>
    <w:rsid w:val="00EB6DAA"/>
    <w:rsid w:val="00EB7FE4"/>
    <w:rsid w:val="00EC5DFD"/>
    <w:rsid w:val="00ED0530"/>
    <w:rsid w:val="00ED0F3F"/>
    <w:rsid w:val="00ED619D"/>
    <w:rsid w:val="00ED654C"/>
    <w:rsid w:val="00EE201D"/>
    <w:rsid w:val="00EE3BF6"/>
    <w:rsid w:val="00EE40CB"/>
    <w:rsid w:val="00EE5F32"/>
    <w:rsid w:val="00EF1871"/>
    <w:rsid w:val="00EF5A72"/>
    <w:rsid w:val="00F01297"/>
    <w:rsid w:val="00F01F0F"/>
    <w:rsid w:val="00F04648"/>
    <w:rsid w:val="00F1240E"/>
    <w:rsid w:val="00F1406B"/>
    <w:rsid w:val="00F14114"/>
    <w:rsid w:val="00F144FF"/>
    <w:rsid w:val="00F165BF"/>
    <w:rsid w:val="00F454AB"/>
    <w:rsid w:val="00F45C5F"/>
    <w:rsid w:val="00F503D0"/>
    <w:rsid w:val="00F71C6B"/>
    <w:rsid w:val="00F73E4D"/>
    <w:rsid w:val="00F8443F"/>
    <w:rsid w:val="00F87F57"/>
    <w:rsid w:val="00F91D5D"/>
    <w:rsid w:val="00F9324C"/>
    <w:rsid w:val="00F94E72"/>
    <w:rsid w:val="00FA1070"/>
    <w:rsid w:val="00FA5EB4"/>
    <w:rsid w:val="00FC0636"/>
    <w:rsid w:val="00FC3E51"/>
    <w:rsid w:val="00FD104C"/>
    <w:rsid w:val="00FD6FA1"/>
    <w:rsid w:val="00FE44D6"/>
    <w:rsid w:val="00FF15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4065620"/>
  <w15:docId w15:val="{779C95A8-4630-4CAF-9081-18282400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37"/>
  </w:style>
  <w:style w:type="paragraph" w:styleId="Heading1">
    <w:name w:val="heading 1"/>
    <w:basedOn w:val="Normal"/>
    <w:next w:val="Normal"/>
    <w:link w:val="Heading1Char"/>
    <w:uiPriority w:val="9"/>
    <w:qFormat/>
    <w:rsid w:val="00DF6537"/>
    <w:pPr>
      <w:keepNext/>
      <w:keepLines/>
      <w:numPr>
        <w:numId w:val="4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DF6537"/>
    <w:pPr>
      <w:keepNext/>
      <w:keepLines/>
      <w:numPr>
        <w:ilvl w:val="1"/>
        <w:numId w:val="4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DF6537"/>
    <w:pPr>
      <w:keepNext/>
      <w:keepLines/>
      <w:numPr>
        <w:ilvl w:val="2"/>
        <w:numId w:val="4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DF6537"/>
    <w:pPr>
      <w:keepNext/>
      <w:keepLines/>
      <w:numPr>
        <w:ilvl w:val="3"/>
        <w:numId w:val="4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F6537"/>
    <w:pPr>
      <w:keepNext/>
      <w:keepLines/>
      <w:numPr>
        <w:ilvl w:val="4"/>
        <w:numId w:val="4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DF6537"/>
    <w:pPr>
      <w:keepNext/>
      <w:keepLines/>
      <w:numPr>
        <w:ilvl w:val="5"/>
        <w:numId w:val="4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DF6537"/>
    <w:pPr>
      <w:keepNext/>
      <w:keepLines/>
      <w:numPr>
        <w:ilvl w:val="6"/>
        <w:numId w:val="4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6537"/>
    <w:pPr>
      <w:keepNext/>
      <w:keepLines/>
      <w:numPr>
        <w:ilvl w:val="7"/>
        <w:numId w:val="4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6537"/>
    <w:pPr>
      <w:keepNext/>
      <w:keepLines/>
      <w:numPr>
        <w:ilvl w:val="8"/>
        <w:numId w:val="4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653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F6537"/>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DF6537"/>
    <w:rPr>
      <w:i/>
      <w:iCs/>
      <w:color w:val="auto"/>
    </w:rPr>
  </w:style>
  <w:style w:type="paragraph" w:styleId="Subtitle">
    <w:name w:val="Subtitle"/>
    <w:basedOn w:val="Normal"/>
    <w:next w:val="Normal"/>
    <w:link w:val="SubtitleChar"/>
    <w:uiPriority w:val="11"/>
    <w:qFormat/>
    <w:rsid w:val="00DF653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F6537"/>
    <w:rPr>
      <w:color w:val="5A5A5A" w:themeColor="text1" w:themeTint="A5"/>
      <w:spacing w:val="10"/>
    </w:rPr>
  </w:style>
  <w:style w:type="paragraph" w:styleId="Caption">
    <w:name w:val="caption"/>
    <w:basedOn w:val="Normal"/>
    <w:next w:val="Normal"/>
    <w:uiPriority w:val="35"/>
    <w:unhideWhenUsed/>
    <w:qFormat/>
    <w:rsid w:val="00DF6537"/>
    <w:pPr>
      <w:spacing w:after="200" w:line="240" w:lineRule="auto"/>
    </w:pPr>
    <w:rPr>
      <w:i/>
      <w:iCs/>
      <w:color w:val="1F497D" w:themeColor="text2"/>
      <w:sz w:val="18"/>
      <w:szCs w:val="18"/>
    </w:rPr>
  </w:style>
  <w:style w:type="paragraph" w:customStyle="1" w:styleId="UnorderedList">
    <w:name w:val="Unordered List"/>
    <w:basedOn w:val="Normal"/>
    <w:uiPriority w:val="1"/>
    <w:rsid w:val="00975E73"/>
    <w:pPr>
      <w:numPr>
        <w:numId w:val="1"/>
      </w:numPr>
      <w:contextualSpacing/>
    </w:pPr>
    <w:rPr>
      <w:bCs/>
      <w:szCs w:val="32"/>
    </w:rPr>
  </w:style>
  <w:style w:type="paragraph" w:customStyle="1" w:styleId="OrderedList">
    <w:name w:val="Ordered List"/>
    <w:basedOn w:val="ListParagraph"/>
    <w:link w:val="OrderedListChar"/>
    <w:uiPriority w:val="1"/>
    <w:rsid w:val="00975E73"/>
    <w:pPr>
      <w:numPr>
        <w:numId w:val="2"/>
      </w:numPr>
    </w:pPr>
  </w:style>
  <w:style w:type="paragraph" w:styleId="ListParagraph">
    <w:name w:val="List Paragraph"/>
    <w:basedOn w:val="Normal"/>
    <w:uiPriority w:val="34"/>
    <w:qFormat/>
    <w:rsid w:val="00975E73"/>
    <w:pPr>
      <w:ind w:left="720"/>
      <w:contextualSpacing/>
    </w:pPr>
  </w:style>
  <w:style w:type="character" w:customStyle="1" w:styleId="OrderedListChar">
    <w:name w:val="Ordered List Char"/>
    <w:basedOn w:val="DefaultParagraphFont"/>
    <w:link w:val="OrderedList"/>
    <w:uiPriority w:val="1"/>
    <w:rsid w:val="00975E73"/>
    <w:rPr>
      <w:rFonts w:ascii="Arial" w:hAnsi="Arial" w:cs="Arial"/>
      <w:color w:val="000000"/>
      <w:sz w:val="22"/>
    </w:rPr>
  </w:style>
  <w:style w:type="paragraph" w:customStyle="1" w:styleId="CHAPT">
    <w:name w:val="CHAPT"/>
    <w:basedOn w:val="Normal"/>
    <w:next w:val="Normal"/>
    <w:uiPriority w:val="1"/>
    <w:rsid w:val="00975E73"/>
    <w:pPr>
      <w:pBdr>
        <w:bottom w:val="single" w:sz="4" w:space="9" w:color="A6A6A6" w:themeColor="background1" w:themeShade="A6"/>
      </w:pBdr>
      <w:spacing w:before="120" w:after="320" w:line="240" w:lineRule="auto"/>
    </w:pPr>
    <w:rPr>
      <w:rFonts w:ascii="Century Gothic" w:hAnsi="Century Gothic"/>
      <w:b/>
      <w:caps/>
      <w:color w:val="333788"/>
      <w:sz w:val="52"/>
    </w:rPr>
  </w:style>
  <w:style w:type="paragraph" w:styleId="Header">
    <w:name w:val="header"/>
    <w:basedOn w:val="Normal"/>
    <w:link w:val="HeaderChar"/>
    <w:rsid w:val="00975E73"/>
    <w:pPr>
      <w:tabs>
        <w:tab w:val="center" w:pos="4680"/>
        <w:tab w:val="right" w:pos="9360"/>
      </w:tabs>
      <w:spacing w:after="0" w:line="240" w:lineRule="auto"/>
    </w:pPr>
  </w:style>
  <w:style w:type="character" w:customStyle="1" w:styleId="HeaderChar">
    <w:name w:val="Header Char"/>
    <w:basedOn w:val="DefaultParagraphFont"/>
    <w:link w:val="Header"/>
    <w:rsid w:val="00975E73"/>
    <w:rPr>
      <w:rFonts w:ascii="Arial" w:hAnsi="Arial" w:cs="Arial"/>
      <w:color w:val="000000"/>
      <w:sz w:val="22"/>
    </w:rPr>
  </w:style>
  <w:style w:type="paragraph" w:styleId="Footer">
    <w:name w:val="footer"/>
    <w:basedOn w:val="Normal"/>
    <w:link w:val="FooterChar"/>
    <w:uiPriority w:val="99"/>
    <w:rsid w:val="0097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73"/>
    <w:rPr>
      <w:rFonts w:ascii="Arial" w:hAnsi="Arial" w:cs="Arial"/>
      <w:color w:val="000000"/>
      <w:sz w:val="22"/>
    </w:rPr>
  </w:style>
  <w:style w:type="paragraph" w:styleId="TOCHeading">
    <w:name w:val="TOC Heading"/>
    <w:basedOn w:val="Heading1"/>
    <w:next w:val="Normal"/>
    <w:uiPriority w:val="39"/>
    <w:semiHidden/>
    <w:unhideWhenUsed/>
    <w:qFormat/>
    <w:rsid w:val="00DF6537"/>
    <w:pPr>
      <w:outlineLvl w:val="9"/>
    </w:pPr>
  </w:style>
  <w:style w:type="paragraph" w:styleId="TOC1">
    <w:name w:val="toc 1"/>
    <w:basedOn w:val="Normal"/>
    <w:next w:val="Normal"/>
    <w:autoRedefine/>
    <w:uiPriority w:val="39"/>
    <w:rsid w:val="00975E73"/>
    <w:pPr>
      <w:spacing w:after="100"/>
    </w:pPr>
  </w:style>
  <w:style w:type="character" w:styleId="Hyperlink">
    <w:name w:val="Hyperlink"/>
    <w:basedOn w:val="DefaultParagraphFont"/>
    <w:uiPriority w:val="99"/>
    <w:unhideWhenUsed/>
    <w:rsid w:val="00975E73"/>
    <w:rPr>
      <w:color w:val="0000FF" w:themeColor="hyperlink"/>
      <w:u w:val="single"/>
    </w:rPr>
  </w:style>
  <w:style w:type="paragraph" w:styleId="BalloonText">
    <w:name w:val="Balloon Text"/>
    <w:basedOn w:val="Normal"/>
    <w:link w:val="BalloonTextChar"/>
    <w:rsid w:val="0097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5E73"/>
    <w:rPr>
      <w:rFonts w:ascii="Tahoma" w:hAnsi="Tahoma" w:cs="Tahoma"/>
      <w:color w:val="000000"/>
      <w:sz w:val="16"/>
      <w:szCs w:val="16"/>
    </w:rPr>
  </w:style>
  <w:style w:type="paragraph" w:styleId="TOC2">
    <w:name w:val="toc 2"/>
    <w:basedOn w:val="Normal"/>
    <w:next w:val="Normal"/>
    <w:autoRedefine/>
    <w:uiPriority w:val="39"/>
    <w:rsid w:val="00C77168"/>
    <w:pPr>
      <w:spacing w:after="100"/>
      <w:ind w:left="220"/>
    </w:pPr>
  </w:style>
  <w:style w:type="paragraph" w:styleId="TOC3">
    <w:name w:val="toc 3"/>
    <w:basedOn w:val="Normal"/>
    <w:next w:val="Normal"/>
    <w:autoRedefine/>
    <w:uiPriority w:val="39"/>
    <w:rsid w:val="00C77168"/>
    <w:pPr>
      <w:spacing w:after="100"/>
      <w:ind w:left="440"/>
    </w:pPr>
  </w:style>
  <w:style w:type="paragraph" w:styleId="FootnoteText">
    <w:name w:val="footnote text"/>
    <w:basedOn w:val="Normal"/>
    <w:link w:val="FootnoteTextChar"/>
    <w:uiPriority w:val="99"/>
    <w:rsid w:val="00AB4820"/>
    <w:pPr>
      <w:spacing w:after="0" w:line="240" w:lineRule="auto"/>
    </w:pPr>
    <w:rPr>
      <w:sz w:val="20"/>
    </w:rPr>
  </w:style>
  <w:style w:type="character" w:customStyle="1" w:styleId="FootnoteTextChar">
    <w:name w:val="Footnote Text Char"/>
    <w:basedOn w:val="DefaultParagraphFont"/>
    <w:link w:val="FootnoteText"/>
    <w:uiPriority w:val="99"/>
    <w:rsid w:val="00AB4820"/>
    <w:rPr>
      <w:rFonts w:ascii="Arial" w:hAnsi="Arial" w:cs="Arial"/>
      <w:color w:val="000000"/>
    </w:rPr>
  </w:style>
  <w:style w:type="character" w:styleId="FootnoteReference">
    <w:name w:val="footnote reference"/>
    <w:basedOn w:val="DefaultParagraphFont"/>
    <w:uiPriority w:val="99"/>
    <w:rsid w:val="00AB4820"/>
    <w:rPr>
      <w:vertAlign w:val="superscript"/>
    </w:rPr>
  </w:style>
  <w:style w:type="paragraph" w:customStyle="1" w:styleId="HED1Text">
    <w:name w:val="HED 1 Text"/>
    <w:autoRedefine/>
    <w:rsid w:val="003A41BE"/>
    <w:pPr>
      <w:spacing w:after="200" w:line="280" w:lineRule="atLeast"/>
    </w:pPr>
    <w:rPr>
      <w:rFonts w:ascii="Arial" w:hAnsi="Arial" w:cs="Arial"/>
      <w:bCs/>
      <w:kern w:val="32"/>
    </w:rPr>
  </w:style>
  <w:style w:type="paragraph" w:styleId="NormalWeb">
    <w:name w:val="Normal (Web)"/>
    <w:basedOn w:val="Normal"/>
    <w:uiPriority w:val="99"/>
    <w:semiHidden/>
    <w:unhideWhenUsed/>
    <w:rsid w:val="00D93896"/>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semiHidden/>
    <w:unhideWhenUsed/>
    <w:rsid w:val="00936DED"/>
    <w:rPr>
      <w:sz w:val="16"/>
      <w:szCs w:val="16"/>
    </w:rPr>
  </w:style>
  <w:style w:type="paragraph" w:styleId="CommentText">
    <w:name w:val="annotation text"/>
    <w:basedOn w:val="Normal"/>
    <w:link w:val="CommentTextChar"/>
    <w:semiHidden/>
    <w:unhideWhenUsed/>
    <w:rsid w:val="00936DED"/>
    <w:pPr>
      <w:spacing w:line="240" w:lineRule="auto"/>
    </w:pPr>
    <w:rPr>
      <w:sz w:val="20"/>
    </w:rPr>
  </w:style>
  <w:style w:type="character" w:customStyle="1" w:styleId="CommentTextChar">
    <w:name w:val="Comment Text Char"/>
    <w:basedOn w:val="DefaultParagraphFont"/>
    <w:link w:val="CommentText"/>
    <w:semiHidden/>
    <w:rsid w:val="00936DED"/>
    <w:rPr>
      <w:rFonts w:ascii="Arial" w:hAnsi="Arial" w:cs="Arial"/>
      <w:color w:val="000000"/>
    </w:rPr>
  </w:style>
  <w:style w:type="paragraph" w:styleId="CommentSubject">
    <w:name w:val="annotation subject"/>
    <w:basedOn w:val="CommentText"/>
    <w:next w:val="CommentText"/>
    <w:link w:val="CommentSubjectChar"/>
    <w:semiHidden/>
    <w:unhideWhenUsed/>
    <w:rsid w:val="00936DED"/>
    <w:rPr>
      <w:b/>
      <w:bCs/>
    </w:rPr>
  </w:style>
  <w:style w:type="character" w:customStyle="1" w:styleId="CommentSubjectChar">
    <w:name w:val="Comment Subject Char"/>
    <w:basedOn w:val="CommentTextChar"/>
    <w:link w:val="CommentSubject"/>
    <w:semiHidden/>
    <w:rsid w:val="00936DED"/>
    <w:rPr>
      <w:rFonts w:ascii="Arial" w:hAnsi="Arial" w:cs="Arial"/>
      <w:b/>
      <w:bCs/>
      <w:color w:val="000000"/>
    </w:rPr>
  </w:style>
  <w:style w:type="character" w:customStyle="1" w:styleId="Heading1Char">
    <w:name w:val="Heading 1 Char"/>
    <w:basedOn w:val="DefaultParagraphFont"/>
    <w:link w:val="Heading1"/>
    <w:uiPriority w:val="9"/>
    <w:rsid w:val="00DF653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DF653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DF653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DF653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F6537"/>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DF6537"/>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DF65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65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F6537"/>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DF6537"/>
    <w:rPr>
      <w:b/>
      <w:bCs/>
      <w:color w:val="000000" w:themeColor="text1"/>
    </w:rPr>
  </w:style>
  <w:style w:type="paragraph" w:styleId="NoSpacing">
    <w:name w:val="No Spacing"/>
    <w:uiPriority w:val="1"/>
    <w:qFormat/>
    <w:rsid w:val="00DF6537"/>
    <w:pPr>
      <w:spacing w:after="0" w:line="240" w:lineRule="auto"/>
    </w:pPr>
  </w:style>
  <w:style w:type="paragraph" w:styleId="Quote">
    <w:name w:val="Quote"/>
    <w:basedOn w:val="Normal"/>
    <w:next w:val="Normal"/>
    <w:link w:val="QuoteChar"/>
    <w:uiPriority w:val="29"/>
    <w:qFormat/>
    <w:rsid w:val="00DF6537"/>
    <w:pPr>
      <w:spacing w:before="160"/>
      <w:ind w:left="720" w:right="720"/>
    </w:pPr>
    <w:rPr>
      <w:i/>
      <w:iCs/>
      <w:color w:val="000000" w:themeColor="text1"/>
    </w:rPr>
  </w:style>
  <w:style w:type="character" w:customStyle="1" w:styleId="QuoteChar">
    <w:name w:val="Quote Char"/>
    <w:basedOn w:val="DefaultParagraphFont"/>
    <w:link w:val="Quote"/>
    <w:uiPriority w:val="29"/>
    <w:rsid w:val="00DF6537"/>
    <w:rPr>
      <w:i/>
      <w:iCs/>
      <w:color w:val="000000" w:themeColor="text1"/>
    </w:rPr>
  </w:style>
  <w:style w:type="paragraph" w:styleId="IntenseQuote">
    <w:name w:val="Intense Quote"/>
    <w:basedOn w:val="Normal"/>
    <w:next w:val="Normal"/>
    <w:link w:val="IntenseQuoteChar"/>
    <w:uiPriority w:val="30"/>
    <w:qFormat/>
    <w:rsid w:val="00DF653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F6537"/>
    <w:rPr>
      <w:color w:val="000000" w:themeColor="text1"/>
      <w:shd w:val="clear" w:color="auto" w:fill="F2F2F2" w:themeFill="background1" w:themeFillShade="F2"/>
    </w:rPr>
  </w:style>
  <w:style w:type="character" w:styleId="SubtleEmphasis">
    <w:name w:val="Subtle Emphasis"/>
    <w:basedOn w:val="DefaultParagraphFont"/>
    <w:uiPriority w:val="19"/>
    <w:qFormat/>
    <w:rsid w:val="00DF6537"/>
    <w:rPr>
      <w:i/>
      <w:iCs/>
      <w:color w:val="404040" w:themeColor="text1" w:themeTint="BF"/>
    </w:rPr>
  </w:style>
  <w:style w:type="character" w:styleId="IntenseEmphasis">
    <w:name w:val="Intense Emphasis"/>
    <w:basedOn w:val="DefaultParagraphFont"/>
    <w:uiPriority w:val="21"/>
    <w:qFormat/>
    <w:rsid w:val="00DF6537"/>
    <w:rPr>
      <w:b/>
      <w:bCs/>
      <w:i/>
      <w:iCs/>
      <w:caps/>
    </w:rPr>
  </w:style>
  <w:style w:type="character" w:styleId="SubtleReference">
    <w:name w:val="Subtle Reference"/>
    <w:basedOn w:val="DefaultParagraphFont"/>
    <w:uiPriority w:val="31"/>
    <w:qFormat/>
    <w:rsid w:val="00DF653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F6537"/>
    <w:rPr>
      <w:b/>
      <w:bCs/>
      <w:smallCaps/>
      <w:u w:val="single"/>
    </w:rPr>
  </w:style>
  <w:style w:type="character" w:styleId="BookTitle">
    <w:name w:val="Book Title"/>
    <w:basedOn w:val="DefaultParagraphFont"/>
    <w:uiPriority w:val="33"/>
    <w:qFormat/>
    <w:rsid w:val="00DF6537"/>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335773">
      <w:bodyDiv w:val="1"/>
      <w:marLeft w:val="0"/>
      <w:marRight w:val="0"/>
      <w:marTop w:val="0"/>
      <w:marBottom w:val="0"/>
      <w:divBdr>
        <w:top w:val="none" w:sz="0" w:space="0" w:color="auto"/>
        <w:left w:val="none" w:sz="0" w:space="0" w:color="auto"/>
        <w:bottom w:val="none" w:sz="0" w:space="0" w:color="auto"/>
        <w:right w:val="none" w:sz="0" w:space="0" w:color="auto"/>
      </w:divBdr>
    </w:div>
    <w:div w:id="987977510">
      <w:bodyDiv w:val="1"/>
      <w:marLeft w:val="0"/>
      <w:marRight w:val="0"/>
      <w:marTop w:val="0"/>
      <w:marBottom w:val="0"/>
      <w:divBdr>
        <w:top w:val="none" w:sz="0" w:space="0" w:color="auto"/>
        <w:left w:val="none" w:sz="0" w:space="0" w:color="auto"/>
        <w:bottom w:val="none" w:sz="0" w:space="0" w:color="auto"/>
        <w:right w:val="none" w:sz="0" w:space="0" w:color="auto"/>
      </w:divBdr>
      <w:divsChild>
        <w:div w:id="578322377">
          <w:marLeft w:val="547"/>
          <w:marRight w:val="0"/>
          <w:marTop w:val="0"/>
          <w:marBottom w:val="0"/>
          <w:divBdr>
            <w:top w:val="none" w:sz="0" w:space="0" w:color="auto"/>
            <w:left w:val="none" w:sz="0" w:space="0" w:color="auto"/>
            <w:bottom w:val="none" w:sz="0" w:space="0" w:color="auto"/>
            <w:right w:val="none" w:sz="0" w:space="0" w:color="auto"/>
          </w:divBdr>
        </w:div>
        <w:div w:id="234244871">
          <w:marLeft w:val="1166"/>
          <w:marRight w:val="0"/>
          <w:marTop w:val="0"/>
          <w:marBottom w:val="0"/>
          <w:divBdr>
            <w:top w:val="none" w:sz="0" w:space="0" w:color="auto"/>
            <w:left w:val="none" w:sz="0" w:space="0" w:color="auto"/>
            <w:bottom w:val="none" w:sz="0" w:space="0" w:color="auto"/>
            <w:right w:val="none" w:sz="0" w:space="0" w:color="auto"/>
          </w:divBdr>
        </w:div>
        <w:div w:id="203445930">
          <w:marLeft w:val="1166"/>
          <w:marRight w:val="0"/>
          <w:marTop w:val="0"/>
          <w:marBottom w:val="0"/>
          <w:divBdr>
            <w:top w:val="none" w:sz="0" w:space="0" w:color="auto"/>
            <w:left w:val="none" w:sz="0" w:space="0" w:color="auto"/>
            <w:bottom w:val="none" w:sz="0" w:space="0" w:color="auto"/>
            <w:right w:val="none" w:sz="0" w:space="0" w:color="auto"/>
          </w:divBdr>
        </w:div>
        <w:div w:id="61877712">
          <w:marLeft w:val="1166"/>
          <w:marRight w:val="0"/>
          <w:marTop w:val="0"/>
          <w:marBottom w:val="0"/>
          <w:divBdr>
            <w:top w:val="none" w:sz="0" w:space="0" w:color="auto"/>
            <w:left w:val="none" w:sz="0" w:space="0" w:color="auto"/>
            <w:bottom w:val="none" w:sz="0" w:space="0" w:color="auto"/>
            <w:right w:val="none" w:sz="0" w:space="0" w:color="auto"/>
          </w:divBdr>
        </w:div>
        <w:div w:id="260144599">
          <w:marLeft w:val="1166"/>
          <w:marRight w:val="0"/>
          <w:marTop w:val="0"/>
          <w:marBottom w:val="0"/>
          <w:divBdr>
            <w:top w:val="none" w:sz="0" w:space="0" w:color="auto"/>
            <w:left w:val="none" w:sz="0" w:space="0" w:color="auto"/>
            <w:bottom w:val="none" w:sz="0" w:space="0" w:color="auto"/>
            <w:right w:val="none" w:sz="0" w:space="0" w:color="auto"/>
          </w:divBdr>
        </w:div>
        <w:div w:id="1136601499">
          <w:marLeft w:val="1166"/>
          <w:marRight w:val="0"/>
          <w:marTop w:val="0"/>
          <w:marBottom w:val="0"/>
          <w:divBdr>
            <w:top w:val="none" w:sz="0" w:space="0" w:color="auto"/>
            <w:left w:val="none" w:sz="0" w:space="0" w:color="auto"/>
            <w:bottom w:val="none" w:sz="0" w:space="0" w:color="auto"/>
            <w:right w:val="none" w:sz="0" w:space="0" w:color="auto"/>
          </w:divBdr>
        </w:div>
      </w:divsChild>
    </w:div>
    <w:div w:id="2068217288">
      <w:bodyDiv w:val="1"/>
      <w:marLeft w:val="0"/>
      <w:marRight w:val="0"/>
      <w:marTop w:val="0"/>
      <w:marBottom w:val="0"/>
      <w:divBdr>
        <w:top w:val="none" w:sz="0" w:space="0" w:color="auto"/>
        <w:left w:val="none" w:sz="0" w:space="0" w:color="auto"/>
        <w:bottom w:val="none" w:sz="0" w:space="0" w:color="auto"/>
        <w:right w:val="none" w:sz="0" w:space="0" w:color="auto"/>
      </w:divBdr>
    </w:div>
    <w:div w:id="20775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366BF6-7A2E-4B0B-838D-D4CDFB538F74}" type="doc">
      <dgm:prSet loTypeId="urn:microsoft.com/office/officeart/2005/8/layout/process2" loCatId="process" qsTypeId="urn:microsoft.com/office/officeart/2005/8/quickstyle/simple1" qsCatId="simple" csTypeId="urn:microsoft.com/office/officeart/2005/8/colors/accent1_2" csCatId="accent1" phldr="1"/>
      <dgm:spPr/>
    </dgm:pt>
    <dgm:pt modelId="{A57C0A62-64DC-4E31-B7F8-62DC74B57DB3}">
      <dgm:prSet phldrT="[Text]" custT="1"/>
      <dgm:spPr/>
      <dgm:t>
        <a:bodyPr/>
        <a:lstStyle/>
        <a:p>
          <a:r>
            <a:rPr lang="en-US" sz="1050" b="1"/>
            <a:t>Periodic Dispatch</a:t>
          </a:r>
          <a:r>
            <a:rPr lang="en-US" sz="1050"/>
            <a:t>:</a:t>
          </a:r>
        </a:p>
      </dgm:t>
    </dgm:pt>
    <dgm:pt modelId="{86B2C84C-76EB-4CCD-875A-AFFCC261481E}" type="parTrans" cxnId="{0273FDD5-2F75-4DF9-A35F-B44ABC95050E}">
      <dgm:prSet/>
      <dgm:spPr/>
      <dgm:t>
        <a:bodyPr/>
        <a:lstStyle/>
        <a:p>
          <a:endParaRPr lang="en-US"/>
        </a:p>
      </dgm:t>
    </dgm:pt>
    <dgm:pt modelId="{86DE843E-E77D-4181-8925-29D54CBBA077}" type="sibTrans" cxnId="{0273FDD5-2F75-4DF9-A35F-B44ABC95050E}">
      <dgm:prSet/>
      <dgm:spPr/>
      <dgm:t>
        <a:bodyPr/>
        <a:lstStyle/>
        <a:p>
          <a:endParaRPr lang="en-US"/>
        </a:p>
      </dgm:t>
    </dgm:pt>
    <dgm:pt modelId="{93360366-C495-4993-ABFB-3D9FE8CAE885}">
      <dgm:prSet phldrT="[Text]" custT="1"/>
      <dgm:spPr/>
      <dgm:t>
        <a:bodyPr/>
        <a:lstStyle/>
        <a:p>
          <a:r>
            <a:rPr lang="en-US" sz="1050" b="1"/>
            <a:t>Window Dispatch:</a:t>
          </a:r>
        </a:p>
      </dgm:t>
    </dgm:pt>
    <dgm:pt modelId="{3129752B-9898-4983-93AF-DC2B5395C491}" type="parTrans" cxnId="{AF864D6E-0B00-429E-B304-C5866800A190}">
      <dgm:prSet/>
      <dgm:spPr/>
      <dgm:t>
        <a:bodyPr/>
        <a:lstStyle/>
        <a:p>
          <a:endParaRPr lang="en-US"/>
        </a:p>
      </dgm:t>
    </dgm:pt>
    <dgm:pt modelId="{C042918F-FAAB-4808-83C6-8F1235E05A7F}" type="sibTrans" cxnId="{AF864D6E-0B00-429E-B304-C5866800A190}">
      <dgm:prSet/>
      <dgm:spPr/>
      <dgm:t>
        <a:bodyPr/>
        <a:lstStyle/>
        <a:p>
          <a:endParaRPr lang="en-US"/>
        </a:p>
      </dgm:t>
    </dgm:pt>
    <dgm:pt modelId="{71CE31DF-F0B2-4F22-BEC4-4A32BFD23613}">
      <dgm:prSet phldrT="[Text]" custT="1"/>
      <dgm:spPr>
        <a:ln>
          <a:solidFill>
            <a:schemeClr val="accent1"/>
          </a:solidFill>
        </a:ln>
      </dgm:spPr>
      <dgm:t>
        <a:bodyPr/>
        <a:lstStyle/>
        <a:p>
          <a:r>
            <a:rPr lang="en-US" sz="1050" b="1"/>
            <a:t>Daily Dispatch:</a:t>
          </a:r>
        </a:p>
      </dgm:t>
    </dgm:pt>
    <dgm:pt modelId="{69C8B8F2-801F-4F2B-A835-BA1276B10688}" type="parTrans" cxnId="{A4A16D22-D105-40DD-99FF-9DE4D58ADEE5}">
      <dgm:prSet/>
      <dgm:spPr/>
      <dgm:t>
        <a:bodyPr/>
        <a:lstStyle/>
        <a:p>
          <a:endParaRPr lang="en-US"/>
        </a:p>
      </dgm:t>
    </dgm:pt>
    <dgm:pt modelId="{18D742F5-5D50-4799-A7F4-22E64602563E}" type="sibTrans" cxnId="{A4A16D22-D105-40DD-99FF-9DE4D58ADEE5}">
      <dgm:prSet/>
      <dgm:spPr/>
      <dgm:t>
        <a:bodyPr/>
        <a:lstStyle/>
        <a:p>
          <a:endParaRPr lang="en-US"/>
        </a:p>
      </dgm:t>
    </dgm:pt>
    <dgm:pt modelId="{AD423993-D95B-425A-BF73-971873EF5689}">
      <dgm:prSet phldrT="[Text]" custT="1"/>
      <dgm:spPr/>
      <dgm:t>
        <a:bodyPr/>
        <a:lstStyle/>
        <a:p>
          <a:r>
            <a:rPr lang="en-US" sz="1050" b="1"/>
            <a:t>Emergency Resource Dispatch </a:t>
          </a:r>
        </a:p>
      </dgm:t>
    </dgm:pt>
    <dgm:pt modelId="{14F7D1C9-C299-4997-8E0F-AFD354472E4E}" type="parTrans" cxnId="{4761F953-D03B-4437-9013-BB099AC47B7A}">
      <dgm:prSet/>
      <dgm:spPr/>
      <dgm:t>
        <a:bodyPr/>
        <a:lstStyle/>
        <a:p>
          <a:endParaRPr lang="en-US"/>
        </a:p>
      </dgm:t>
    </dgm:pt>
    <dgm:pt modelId="{D13AFB23-3606-4EB4-AB0C-C336DB8BAA91}" type="sibTrans" cxnId="{4761F953-D03B-4437-9013-BB099AC47B7A}">
      <dgm:prSet/>
      <dgm:spPr/>
      <dgm:t>
        <a:bodyPr/>
        <a:lstStyle/>
        <a:p>
          <a:endParaRPr lang="en-US"/>
        </a:p>
      </dgm:t>
    </dgm:pt>
    <dgm:pt modelId="{0E5C0BB8-FAFB-4737-A44C-32778EF8714A}">
      <dgm:prSet phldrT="[Text]" custT="1"/>
      <dgm:spPr/>
      <dgm:t>
        <a:bodyPr/>
        <a:lstStyle/>
        <a:p>
          <a:r>
            <a:rPr lang="en-US" sz="1000">
              <a:solidFill>
                <a:schemeClr val="bg1"/>
              </a:solidFill>
            </a:rPr>
            <a:t>14 Period streamflow forecast for hydro</a:t>
          </a:r>
        </a:p>
      </dgm:t>
    </dgm:pt>
    <dgm:pt modelId="{904936CF-F535-4300-B104-2C34EB68070B}" type="parTrans" cxnId="{7FA91CA9-6447-4AB5-B148-CFC8688A4ADF}">
      <dgm:prSet/>
      <dgm:spPr/>
      <dgm:t>
        <a:bodyPr/>
        <a:lstStyle/>
        <a:p>
          <a:endParaRPr lang="en-US"/>
        </a:p>
      </dgm:t>
    </dgm:pt>
    <dgm:pt modelId="{2125E6EF-A5FE-4B53-B06E-F061FB5399E1}" type="sibTrans" cxnId="{7FA91CA9-6447-4AB5-B148-CFC8688A4ADF}">
      <dgm:prSet/>
      <dgm:spPr/>
      <dgm:t>
        <a:bodyPr/>
        <a:lstStyle/>
        <a:p>
          <a:endParaRPr lang="en-US"/>
        </a:p>
      </dgm:t>
    </dgm:pt>
    <dgm:pt modelId="{ED934325-7209-4152-BAA8-5DFA0C72C59F}">
      <dgm:prSet phldrT="[Text]" custT="1"/>
      <dgm:spPr/>
      <dgm:t>
        <a:bodyPr/>
        <a:lstStyle/>
        <a:p>
          <a:pPr rtl="0"/>
          <a:r>
            <a:rPr lang="en-US" sz="1000">
              <a:solidFill>
                <a:schemeClr val="bg1"/>
              </a:solidFill>
            </a:rPr>
            <a:t>Resource stack aligns average load net undispatchable  variable energy resources and contracts.</a:t>
          </a:r>
          <a:endParaRPr lang="en-US" sz="1000"/>
        </a:p>
      </dgm:t>
    </dgm:pt>
    <dgm:pt modelId="{D6C2F874-C592-4292-983B-822EBC3C033E}" type="parTrans" cxnId="{FC5B00FF-6456-4755-9FEF-83389F0D7390}">
      <dgm:prSet/>
      <dgm:spPr/>
      <dgm:t>
        <a:bodyPr/>
        <a:lstStyle/>
        <a:p>
          <a:endParaRPr lang="en-US"/>
        </a:p>
      </dgm:t>
    </dgm:pt>
    <dgm:pt modelId="{C7749CFB-9778-447F-814D-8D478CBF4627}" type="sibTrans" cxnId="{FC5B00FF-6456-4755-9FEF-83389F0D7390}">
      <dgm:prSet/>
      <dgm:spPr/>
      <dgm:t>
        <a:bodyPr/>
        <a:lstStyle/>
        <a:p>
          <a:endParaRPr lang="en-US"/>
        </a:p>
      </dgm:t>
    </dgm:pt>
    <dgm:pt modelId="{A546F15F-6608-49F5-9B74-F91C70E6E8CB}">
      <dgm:prSet phldrT="[Text]" custT="1"/>
      <dgm:spPr>
        <a:ln>
          <a:solidFill>
            <a:schemeClr val="accent1"/>
          </a:solidFill>
        </a:ln>
      </dgm:spPr>
      <dgm:t>
        <a:bodyPr/>
        <a:lstStyle/>
        <a:p>
          <a:r>
            <a:rPr lang="en-US" sz="1000"/>
            <a:t>Using average hydro and thermal from Window Dispatch, reserve requirements and the TRAP determine hydro shape necessary to meet 1, 2, 4, and 10 hour sustained peaking reuirements.</a:t>
          </a:r>
        </a:p>
      </dgm:t>
    </dgm:pt>
    <dgm:pt modelId="{1D73420A-8366-4C8F-A091-02DCB302142E}" type="parTrans" cxnId="{7AC8AE8C-7073-4A09-998E-76706E196841}">
      <dgm:prSet/>
      <dgm:spPr/>
      <dgm:t>
        <a:bodyPr/>
        <a:lstStyle/>
        <a:p>
          <a:endParaRPr lang="en-US"/>
        </a:p>
      </dgm:t>
    </dgm:pt>
    <dgm:pt modelId="{C1F8EC00-5F39-4761-93C0-7C130C2C0301}" type="sibTrans" cxnId="{7AC8AE8C-7073-4A09-998E-76706E196841}">
      <dgm:prSet/>
      <dgm:spPr/>
      <dgm:t>
        <a:bodyPr/>
        <a:lstStyle/>
        <a:p>
          <a:endParaRPr lang="en-US"/>
        </a:p>
      </dgm:t>
    </dgm:pt>
    <dgm:pt modelId="{9866D8AE-FC3D-4E22-9188-12A9932D2EF8}">
      <dgm:prSet phldrT="[Text]" custT="1"/>
      <dgm:spPr>
        <a:ln>
          <a:solidFill>
            <a:schemeClr val="accent1"/>
          </a:solidFill>
        </a:ln>
      </dgm:spPr>
      <dgm:t>
        <a:bodyPr/>
        <a:lstStyle/>
        <a:p>
          <a:r>
            <a:rPr lang="en-US" sz="1000">
              <a:solidFill>
                <a:schemeClr val="bg1"/>
              </a:solidFill>
            </a:rPr>
            <a:t>Resource stack aligns with load net undispatchable  variable energy resources and contracts.</a:t>
          </a:r>
          <a:endParaRPr lang="en-US" sz="1000"/>
        </a:p>
      </dgm:t>
    </dgm:pt>
    <dgm:pt modelId="{EBEA8541-AB7D-47CA-838D-34618E626C1B}" type="parTrans" cxnId="{FBF36B2E-9C98-4101-93FC-EAB879B7CC3E}">
      <dgm:prSet/>
      <dgm:spPr/>
      <dgm:t>
        <a:bodyPr/>
        <a:lstStyle/>
        <a:p>
          <a:endParaRPr lang="en-US"/>
        </a:p>
      </dgm:t>
    </dgm:pt>
    <dgm:pt modelId="{7534F614-56F1-4A41-97BC-352E506D1541}" type="sibTrans" cxnId="{FBF36B2E-9C98-4101-93FC-EAB879B7CC3E}">
      <dgm:prSet/>
      <dgm:spPr/>
      <dgm:t>
        <a:bodyPr/>
        <a:lstStyle/>
        <a:p>
          <a:endParaRPr lang="en-US"/>
        </a:p>
      </dgm:t>
    </dgm:pt>
    <dgm:pt modelId="{66E021B6-C984-4012-A02B-315E73A34333}">
      <dgm:prSet phldrT="[Text]" custT="1"/>
      <dgm:spPr/>
      <dgm:t>
        <a:bodyPr/>
        <a:lstStyle/>
        <a:p>
          <a:r>
            <a:rPr lang="en-US" sz="1000"/>
            <a:t>Uses hourly hydro availabilty from daily dispatch and marginal hydro price from window dispatch to constrain dispatch of hydro in hourly dispatch step.</a:t>
          </a:r>
        </a:p>
      </dgm:t>
    </dgm:pt>
    <dgm:pt modelId="{94B211B5-747E-4BC8-AC1A-76614F4F3891}" type="parTrans" cxnId="{752F57B2-3F3F-4F84-8A63-3DFA1A8BA491}">
      <dgm:prSet/>
      <dgm:spPr/>
      <dgm:t>
        <a:bodyPr/>
        <a:lstStyle/>
        <a:p>
          <a:endParaRPr lang="en-US"/>
        </a:p>
      </dgm:t>
    </dgm:pt>
    <dgm:pt modelId="{93B9CEDC-3E77-4E7A-8096-470DB8667100}" type="sibTrans" cxnId="{752F57B2-3F3F-4F84-8A63-3DFA1A8BA491}">
      <dgm:prSet/>
      <dgm:spPr/>
      <dgm:t>
        <a:bodyPr/>
        <a:lstStyle/>
        <a:p>
          <a:endParaRPr lang="en-US"/>
        </a:p>
      </dgm:t>
    </dgm:pt>
    <dgm:pt modelId="{6A82B118-3C24-400C-A01F-7EB015313CDC}">
      <dgm:prSet phldrT="[Text]" custT="1"/>
      <dgm:spPr/>
      <dgm:t>
        <a:bodyPr/>
        <a:lstStyle/>
        <a:p>
          <a:r>
            <a:rPr lang="en-US" sz="1000"/>
            <a:t>Demand response and storage resources are dispatched within their constraints to meet any additional load that is unserved.</a:t>
          </a:r>
        </a:p>
      </dgm:t>
    </dgm:pt>
    <dgm:pt modelId="{812CE0E2-26D6-4AAB-BA9F-BEB167660764}" type="parTrans" cxnId="{5D71AA58-5D17-4A48-AD6A-E51DA91B35EB}">
      <dgm:prSet/>
      <dgm:spPr/>
      <dgm:t>
        <a:bodyPr/>
        <a:lstStyle/>
        <a:p>
          <a:endParaRPr lang="en-US"/>
        </a:p>
      </dgm:t>
    </dgm:pt>
    <dgm:pt modelId="{CC74A18C-FF66-4365-AB9B-2635A9475277}" type="sibTrans" cxnId="{5D71AA58-5D17-4A48-AD6A-E51DA91B35EB}">
      <dgm:prSet/>
      <dgm:spPr/>
      <dgm:t>
        <a:bodyPr/>
        <a:lstStyle/>
        <a:p>
          <a:endParaRPr lang="en-US"/>
        </a:p>
      </dgm:t>
    </dgm:pt>
    <dgm:pt modelId="{BB71A812-0897-4C11-A03F-E6A5E37AA1C4}">
      <dgm:prSet phldrT="[Text]" custT="1"/>
      <dgm:spPr/>
      <dgm:t>
        <a:bodyPr/>
        <a:lstStyle/>
        <a:p>
          <a:r>
            <a:rPr lang="en-US" sz="1000"/>
            <a:t>After Emergency Resource dispatch, load still unserved is categorized as a curtailment.</a:t>
          </a:r>
        </a:p>
      </dgm:t>
    </dgm:pt>
    <dgm:pt modelId="{BBD1A814-FB05-487D-BCD7-6DB071F9CBE1}" type="parTrans" cxnId="{1748CCF9-4E52-44C8-A795-D868018CBA22}">
      <dgm:prSet/>
      <dgm:spPr/>
      <dgm:t>
        <a:bodyPr/>
        <a:lstStyle/>
        <a:p>
          <a:endParaRPr lang="en-US"/>
        </a:p>
      </dgm:t>
    </dgm:pt>
    <dgm:pt modelId="{42BBA64D-62EB-4DA7-AA14-981A8328BD83}" type="sibTrans" cxnId="{1748CCF9-4E52-44C8-A795-D868018CBA22}">
      <dgm:prSet/>
      <dgm:spPr/>
      <dgm:t>
        <a:bodyPr/>
        <a:lstStyle/>
        <a:p>
          <a:endParaRPr lang="en-US"/>
        </a:p>
      </dgm:t>
    </dgm:pt>
    <dgm:pt modelId="{FC343685-88E6-44AB-B7BC-FC02A6A92D20}">
      <dgm:prSet phldrT="[Text]" custT="1"/>
      <dgm:spPr/>
      <dgm:t>
        <a:bodyPr/>
        <a:lstStyle/>
        <a:p>
          <a:r>
            <a:rPr lang="en-US" sz="1000">
              <a:solidFill>
                <a:schemeClr val="bg1"/>
              </a:solidFill>
            </a:rPr>
            <a:t>Incorporate HYDSIM rule curves to determine available hydro energy in each block.  Each block is given a price.</a:t>
          </a:r>
        </a:p>
      </dgm:t>
    </dgm:pt>
    <dgm:pt modelId="{FABD4BE4-CA6B-48E7-A085-F9A8FC6BEA92}" type="parTrans" cxnId="{60521226-61C5-4B18-ABEE-CA9C3C1C8268}">
      <dgm:prSet/>
      <dgm:spPr/>
      <dgm:t>
        <a:bodyPr/>
        <a:lstStyle/>
        <a:p>
          <a:endParaRPr lang="en-US"/>
        </a:p>
      </dgm:t>
    </dgm:pt>
    <dgm:pt modelId="{6EAA9B98-868F-4993-87D6-1FCAC4AB70ED}" type="sibTrans" cxnId="{60521226-61C5-4B18-ABEE-CA9C3C1C8268}">
      <dgm:prSet/>
      <dgm:spPr/>
      <dgm:t>
        <a:bodyPr/>
        <a:lstStyle/>
        <a:p>
          <a:endParaRPr lang="en-US"/>
        </a:p>
      </dgm:t>
    </dgm:pt>
    <dgm:pt modelId="{8BF2D453-1B08-4F73-9D3C-0C5B8776D989}">
      <dgm:prSet phldrT="[Text]" custT="1"/>
      <dgm:spPr/>
      <dgm:t>
        <a:bodyPr/>
        <a:lstStyle/>
        <a:p>
          <a:r>
            <a:rPr lang="en-US" sz="1050" b="1"/>
            <a:t>Hourly Dispatch:</a:t>
          </a:r>
        </a:p>
      </dgm:t>
    </dgm:pt>
    <dgm:pt modelId="{052430FF-0B28-4DDA-9B95-E1F1FA7C784C}" type="sibTrans" cxnId="{E94FB5AA-0C17-4DA3-87D6-84DF2455D83B}">
      <dgm:prSet/>
      <dgm:spPr/>
      <dgm:t>
        <a:bodyPr/>
        <a:lstStyle/>
        <a:p>
          <a:endParaRPr lang="en-US"/>
        </a:p>
      </dgm:t>
    </dgm:pt>
    <dgm:pt modelId="{0BA33E79-CFFF-49B4-88BB-69E8727088FB}" type="parTrans" cxnId="{E94FB5AA-0C17-4DA3-87D6-84DF2455D83B}">
      <dgm:prSet/>
      <dgm:spPr/>
      <dgm:t>
        <a:bodyPr/>
        <a:lstStyle/>
        <a:p>
          <a:endParaRPr lang="en-US"/>
        </a:p>
      </dgm:t>
    </dgm:pt>
    <dgm:pt modelId="{40918C40-7A27-4C4B-A1AD-9382B78EBE00}">
      <dgm:prSet phldrT="[Text]" custT="1"/>
      <dgm:spPr/>
      <dgm:t>
        <a:bodyPr/>
        <a:lstStyle/>
        <a:p>
          <a:r>
            <a:rPr lang="en-US" sz="1000">
              <a:solidFill>
                <a:schemeClr val="bg1"/>
              </a:solidFill>
            </a:rPr>
            <a:t>Build hydro-thermal resource stack based on price. </a:t>
          </a:r>
        </a:p>
      </dgm:t>
    </dgm:pt>
    <dgm:pt modelId="{FCF96626-216F-4EB0-A3E0-6F86041FF3DF}" type="parTrans" cxnId="{D6CC9608-334E-4DBB-986D-4964EE44BD26}">
      <dgm:prSet/>
      <dgm:spPr/>
      <dgm:t>
        <a:bodyPr/>
        <a:lstStyle/>
        <a:p>
          <a:endParaRPr lang="en-US"/>
        </a:p>
      </dgm:t>
    </dgm:pt>
    <dgm:pt modelId="{49733586-9B62-42A9-ADF4-41CEC0E3C8AA}" type="sibTrans" cxnId="{D6CC9608-334E-4DBB-986D-4964EE44BD26}">
      <dgm:prSet/>
      <dgm:spPr/>
      <dgm:t>
        <a:bodyPr/>
        <a:lstStyle/>
        <a:p>
          <a:endParaRPr lang="en-US"/>
        </a:p>
      </dgm:t>
    </dgm:pt>
    <dgm:pt modelId="{12C0CAA1-A359-4CFB-B0B7-2D1EAEE4D339}">
      <dgm:prSet phldrT="[Text]" custT="1"/>
      <dgm:spPr/>
      <dgm:t>
        <a:bodyPr/>
        <a:lstStyle/>
        <a:p>
          <a:r>
            <a:rPr lang="en-US" sz="1000">
              <a:solidFill>
                <a:schemeClr val="bg1"/>
              </a:solidFill>
            </a:rPr>
            <a:t>Outputs period hydro energy, and if necessary determines amount of period off-peak market purchases.</a:t>
          </a:r>
        </a:p>
      </dgm:t>
    </dgm:pt>
    <dgm:pt modelId="{2908181C-34DB-4C52-86FD-D0EACEFEEC98}" type="parTrans" cxnId="{7A573DC2-9D86-4070-8DA0-28F5E68679D1}">
      <dgm:prSet/>
      <dgm:spPr/>
      <dgm:t>
        <a:bodyPr/>
        <a:lstStyle/>
        <a:p>
          <a:endParaRPr lang="en-US"/>
        </a:p>
      </dgm:t>
    </dgm:pt>
    <dgm:pt modelId="{EFA1D94E-0544-4C92-B31D-4BFAE18D19CF}" type="sibTrans" cxnId="{7A573DC2-9D86-4070-8DA0-28F5E68679D1}">
      <dgm:prSet/>
      <dgm:spPr/>
      <dgm:t>
        <a:bodyPr/>
        <a:lstStyle/>
        <a:p>
          <a:endParaRPr lang="en-US"/>
        </a:p>
      </dgm:t>
    </dgm:pt>
    <dgm:pt modelId="{B7BD1195-B402-412D-B504-6C2EA00AF0EF}">
      <dgm:prSet phldrT="[Text]" custT="1"/>
      <dgm:spPr/>
      <dgm:t>
        <a:bodyPr/>
        <a:lstStyle/>
        <a:p>
          <a:r>
            <a:rPr lang="en-US" sz="1000"/>
            <a:t>Takes proportional amount of hydro and thermal energy from the period over the duration of the window.</a:t>
          </a:r>
        </a:p>
      </dgm:t>
    </dgm:pt>
    <dgm:pt modelId="{4D3E8AC0-9E67-41B9-9E63-D9FDBEE91394}" type="parTrans" cxnId="{A1548FC1-7204-4BA3-8275-842AB9D35120}">
      <dgm:prSet/>
      <dgm:spPr/>
      <dgm:t>
        <a:bodyPr/>
        <a:lstStyle/>
        <a:p>
          <a:endParaRPr lang="en-US"/>
        </a:p>
      </dgm:t>
    </dgm:pt>
    <dgm:pt modelId="{DE23B229-2E85-40C9-B28B-CD3296FC6615}" type="sibTrans" cxnId="{A1548FC1-7204-4BA3-8275-842AB9D35120}">
      <dgm:prSet/>
      <dgm:spPr/>
      <dgm:t>
        <a:bodyPr/>
        <a:lstStyle/>
        <a:p>
          <a:endParaRPr lang="en-US"/>
        </a:p>
      </dgm:t>
    </dgm:pt>
    <dgm:pt modelId="{D7A9F6C8-1236-4AED-85C9-A57291B2C0AE}">
      <dgm:prSet phldrT="[Text]" custT="1"/>
      <dgm:spPr/>
      <dgm:t>
        <a:bodyPr/>
        <a:lstStyle/>
        <a:p>
          <a:pPr rtl="0"/>
          <a:r>
            <a:rPr lang="en-US" sz="1000"/>
            <a:t>Using the period hydro energy from Period Dispatch, determine marginal hydro price in the window and off-peak market purchase amount ahead over the window period.</a:t>
          </a:r>
        </a:p>
      </dgm:t>
    </dgm:pt>
    <dgm:pt modelId="{0AB44406-CE59-475D-B3AC-9E78608ED100}" type="parTrans" cxnId="{23A517B2-B1ED-4221-8E15-2B1ED6E7D515}">
      <dgm:prSet/>
      <dgm:spPr/>
      <dgm:t>
        <a:bodyPr/>
        <a:lstStyle/>
        <a:p>
          <a:endParaRPr lang="en-US"/>
        </a:p>
      </dgm:t>
    </dgm:pt>
    <dgm:pt modelId="{1F07178A-1A93-47D8-8B41-30BB84A80B25}" type="sibTrans" cxnId="{23A517B2-B1ED-4221-8E15-2B1ED6E7D515}">
      <dgm:prSet/>
      <dgm:spPr/>
      <dgm:t>
        <a:bodyPr/>
        <a:lstStyle/>
        <a:p>
          <a:endParaRPr lang="en-US"/>
        </a:p>
      </dgm:t>
    </dgm:pt>
    <dgm:pt modelId="{E1DAE2C9-7A8D-45F1-9DCC-75EBE495C336}">
      <dgm:prSet phldrT="[Text]" custT="1"/>
      <dgm:spPr>
        <a:ln>
          <a:solidFill>
            <a:schemeClr val="accent1"/>
          </a:solidFill>
        </a:ln>
      </dgm:spPr>
      <dgm:t>
        <a:bodyPr/>
        <a:lstStyle/>
        <a:p>
          <a:r>
            <a:rPr lang="en-US" sz="1000"/>
            <a:t>Outputs available hourly hydro for next 24 hours and off-peak market purchase amount ahead over the day.</a:t>
          </a:r>
        </a:p>
      </dgm:t>
    </dgm:pt>
    <dgm:pt modelId="{94C8BE84-88D8-4F3A-88AA-AD02FB3EB552}" type="parTrans" cxnId="{12DAA080-0162-4111-903F-635EE21A3421}">
      <dgm:prSet/>
      <dgm:spPr/>
      <dgm:t>
        <a:bodyPr/>
        <a:lstStyle/>
        <a:p>
          <a:endParaRPr lang="en-US"/>
        </a:p>
      </dgm:t>
    </dgm:pt>
    <dgm:pt modelId="{DB8FB222-234E-4BE7-9B13-4D3DE8BA7A66}" type="sibTrans" cxnId="{12DAA080-0162-4111-903F-635EE21A3421}">
      <dgm:prSet/>
      <dgm:spPr/>
      <dgm:t>
        <a:bodyPr/>
        <a:lstStyle/>
        <a:p>
          <a:endParaRPr lang="en-US"/>
        </a:p>
      </dgm:t>
    </dgm:pt>
    <dgm:pt modelId="{A6E28E13-665C-4686-8C50-897598959ECD}">
      <dgm:prSet phldrT="[Text]" custT="1"/>
      <dgm:spPr/>
      <dgm:t>
        <a:bodyPr/>
        <a:lstStyle/>
        <a:p>
          <a:r>
            <a:rPr lang="en-US" sz="1000">
              <a:solidFill>
                <a:schemeClr val="bg1"/>
              </a:solidFill>
            </a:rPr>
            <a:t>Resource stack aligns average load net undispatchable  variable energy resources and contracts.</a:t>
          </a:r>
        </a:p>
      </dgm:t>
    </dgm:pt>
    <dgm:pt modelId="{3AF0F6A4-0496-4A8E-A857-D369C5D37FA4}" type="parTrans" cxnId="{443913F1-9266-4A45-8069-447603D4F2BE}">
      <dgm:prSet/>
      <dgm:spPr/>
      <dgm:t>
        <a:bodyPr/>
        <a:lstStyle/>
        <a:p>
          <a:endParaRPr lang="en-US"/>
        </a:p>
      </dgm:t>
    </dgm:pt>
    <dgm:pt modelId="{AE09DCBE-95F1-4B68-8159-BE921E426B2C}" type="sibTrans" cxnId="{443913F1-9266-4A45-8069-447603D4F2BE}">
      <dgm:prSet/>
      <dgm:spPr/>
      <dgm:t>
        <a:bodyPr/>
        <a:lstStyle/>
        <a:p>
          <a:endParaRPr lang="en-US"/>
        </a:p>
      </dgm:t>
    </dgm:pt>
    <dgm:pt modelId="{2D8E7DCC-50D6-42BA-8C80-980B88C8B305}">
      <dgm:prSet phldrT="[Text]" custT="1"/>
      <dgm:spPr/>
      <dgm:t>
        <a:bodyPr/>
        <a:lstStyle/>
        <a:p>
          <a:r>
            <a:rPr lang="en-US" sz="1000">
              <a:solidFill>
                <a:schemeClr val="bg1"/>
              </a:solidFill>
            </a:rPr>
            <a:t>Resource stack aligns with load net undispatchable  variable energy resources and contracts.</a:t>
          </a:r>
          <a:endParaRPr lang="en-US" sz="1000"/>
        </a:p>
      </dgm:t>
    </dgm:pt>
    <dgm:pt modelId="{C9CB8265-023F-476A-B8B7-43A8C5715A59}" type="parTrans" cxnId="{1867413C-7CC9-4CAE-9095-29E76B39B50B}">
      <dgm:prSet/>
      <dgm:spPr/>
      <dgm:t>
        <a:bodyPr/>
        <a:lstStyle/>
        <a:p>
          <a:endParaRPr lang="en-US"/>
        </a:p>
      </dgm:t>
    </dgm:pt>
    <dgm:pt modelId="{5E63E477-1515-4BCC-94D0-9977187C39B1}" type="sibTrans" cxnId="{1867413C-7CC9-4CAE-9095-29E76B39B50B}">
      <dgm:prSet/>
      <dgm:spPr/>
      <dgm:t>
        <a:bodyPr/>
        <a:lstStyle/>
        <a:p>
          <a:endParaRPr lang="en-US"/>
        </a:p>
      </dgm:t>
    </dgm:pt>
    <dgm:pt modelId="{D085B6A2-A2F4-46BB-9DA3-ABA61A9D335E}">
      <dgm:prSet phldrT="[Text]" custT="1" custLinFactNeighborY="-14896"/>
      <dgm:spPr/>
      <dgm:t>
        <a:bodyPr/>
        <a:lstStyle/>
        <a:p>
          <a:r>
            <a:rPr lang="en-US" sz="1000"/>
            <a:t>Reserve Requirements implicit in hydro peaking shape.</a:t>
          </a:r>
        </a:p>
      </dgm:t>
    </dgm:pt>
    <dgm:pt modelId="{469C87CC-D6BD-450F-9D67-CBDF27B684CA}" type="parTrans" cxnId="{3B19A2F9-CB03-4902-B843-22947AE4104E}">
      <dgm:prSet/>
      <dgm:spPr/>
      <dgm:t>
        <a:bodyPr/>
        <a:lstStyle/>
        <a:p>
          <a:endParaRPr lang="en-US"/>
        </a:p>
      </dgm:t>
    </dgm:pt>
    <dgm:pt modelId="{9BDFDA6E-D423-44B8-A1F4-36C38AF51158}" type="sibTrans" cxnId="{3B19A2F9-CB03-4902-B843-22947AE4104E}">
      <dgm:prSet/>
      <dgm:spPr/>
      <dgm:t>
        <a:bodyPr/>
        <a:lstStyle/>
        <a:p>
          <a:endParaRPr lang="en-US"/>
        </a:p>
      </dgm:t>
    </dgm:pt>
    <dgm:pt modelId="{B787AE87-80D2-4E2C-9481-B6B161EADC84}">
      <dgm:prSet phldrT="[Text]" custT="1" custLinFactNeighborY="-14896"/>
      <dgm:spPr/>
      <dgm:t>
        <a:bodyPr/>
        <a:lstStyle/>
        <a:p>
          <a:r>
            <a:rPr lang="en-US" sz="1000"/>
            <a:t>Thermal resource are dispatched after forced outages.</a:t>
          </a:r>
        </a:p>
      </dgm:t>
    </dgm:pt>
    <dgm:pt modelId="{A2B54990-F6EB-41AD-9D3B-3AF69FD07E97}" type="parTrans" cxnId="{6E26BE0F-D9E7-44F9-97C8-FC4F31A22B80}">
      <dgm:prSet/>
      <dgm:spPr/>
      <dgm:t>
        <a:bodyPr/>
        <a:lstStyle/>
        <a:p>
          <a:endParaRPr lang="en-US"/>
        </a:p>
      </dgm:t>
    </dgm:pt>
    <dgm:pt modelId="{69528E02-3F07-4317-BCD8-06CF6AF02F80}" type="sibTrans" cxnId="{6E26BE0F-D9E7-44F9-97C8-FC4F31A22B80}">
      <dgm:prSet/>
      <dgm:spPr/>
      <dgm:t>
        <a:bodyPr/>
        <a:lstStyle/>
        <a:p>
          <a:endParaRPr lang="en-US"/>
        </a:p>
      </dgm:t>
    </dgm:pt>
    <dgm:pt modelId="{965AA143-A797-4D9E-BD3A-4ADFCC198EE6}">
      <dgm:prSet phldrT="[Text]" custT="1"/>
      <dgm:spPr/>
      <dgm:t>
        <a:bodyPr/>
        <a:lstStyle/>
        <a:p>
          <a:r>
            <a:rPr lang="en-US" sz="1000"/>
            <a:t>If load net obligations are not met, additional spot market purchases up to limits and then borrowed hydro are used to meet gap.</a:t>
          </a:r>
        </a:p>
      </dgm:t>
    </dgm:pt>
    <dgm:pt modelId="{710B7623-F133-49FD-A8D9-B3FA0D7B335E}" type="parTrans" cxnId="{A0BA34FE-F225-4B29-B9F8-192420184387}">
      <dgm:prSet/>
      <dgm:spPr/>
      <dgm:t>
        <a:bodyPr/>
        <a:lstStyle/>
        <a:p>
          <a:endParaRPr lang="en-US"/>
        </a:p>
      </dgm:t>
    </dgm:pt>
    <dgm:pt modelId="{FE533846-056A-42A6-9ECE-A791E917A875}" type="sibTrans" cxnId="{A0BA34FE-F225-4B29-B9F8-192420184387}">
      <dgm:prSet/>
      <dgm:spPr/>
      <dgm:t>
        <a:bodyPr/>
        <a:lstStyle/>
        <a:p>
          <a:endParaRPr lang="en-US"/>
        </a:p>
      </dgm:t>
    </dgm:pt>
    <dgm:pt modelId="{3C6ECA73-04AB-4672-9C8E-65C106AF8AD8}" type="pres">
      <dgm:prSet presAssocID="{66366BF6-7A2E-4B0B-838D-D4CDFB538F74}" presName="linearFlow" presStyleCnt="0">
        <dgm:presLayoutVars>
          <dgm:resizeHandles val="exact"/>
        </dgm:presLayoutVars>
      </dgm:prSet>
      <dgm:spPr/>
    </dgm:pt>
    <dgm:pt modelId="{0687852C-D94C-4C10-A70C-090958A4D47C}" type="pres">
      <dgm:prSet presAssocID="{A57C0A62-64DC-4E31-B7F8-62DC74B57DB3}" presName="node" presStyleLbl="node1" presStyleIdx="0" presStyleCnt="5" custScaleX="143731" custScaleY="116121">
        <dgm:presLayoutVars>
          <dgm:bulletEnabled val="1"/>
        </dgm:presLayoutVars>
      </dgm:prSet>
      <dgm:spPr/>
      <dgm:t>
        <a:bodyPr/>
        <a:lstStyle/>
        <a:p>
          <a:endParaRPr lang="en-US"/>
        </a:p>
      </dgm:t>
    </dgm:pt>
    <dgm:pt modelId="{02AD5650-6361-4385-BE34-4FFAD690FE37}" type="pres">
      <dgm:prSet presAssocID="{86DE843E-E77D-4181-8925-29D54CBBA077}" presName="sibTrans" presStyleLbl="sibTrans2D1" presStyleIdx="0" presStyleCnt="4" custLinFactNeighborY="6171"/>
      <dgm:spPr/>
      <dgm:t>
        <a:bodyPr/>
        <a:lstStyle/>
        <a:p>
          <a:endParaRPr lang="en-US"/>
        </a:p>
      </dgm:t>
    </dgm:pt>
    <dgm:pt modelId="{4434E392-DBCE-44C6-AE54-EBA6E0C7F239}" type="pres">
      <dgm:prSet presAssocID="{86DE843E-E77D-4181-8925-29D54CBBA077}" presName="connectorText" presStyleLbl="sibTrans2D1" presStyleIdx="0" presStyleCnt="4"/>
      <dgm:spPr/>
      <dgm:t>
        <a:bodyPr/>
        <a:lstStyle/>
        <a:p>
          <a:endParaRPr lang="en-US"/>
        </a:p>
      </dgm:t>
    </dgm:pt>
    <dgm:pt modelId="{32570906-2E94-40FC-8D52-05A46109BBDA}" type="pres">
      <dgm:prSet presAssocID="{93360366-C495-4993-ABFB-3D9FE8CAE885}" presName="node" presStyleLbl="node1" presStyleIdx="1" presStyleCnt="5" custScaleX="145165" custScaleY="90462" custLinFactNeighborY="-12880">
        <dgm:presLayoutVars>
          <dgm:bulletEnabled val="1"/>
        </dgm:presLayoutVars>
      </dgm:prSet>
      <dgm:spPr/>
      <dgm:t>
        <a:bodyPr/>
        <a:lstStyle/>
        <a:p>
          <a:endParaRPr lang="en-US"/>
        </a:p>
      </dgm:t>
    </dgm:pt>
    <dgm:pt modelId="{F584FB3E-895E-4B14-A818-4B981DF2113A}" type="pres">
      <dgm:prSet presAssocID="{C042918F-FAAB-4808-83C6-8F1235E05A7F}" presName="sibTrans" presStyleLbl="sibTrans2D1" presStyleIdx="1" presStyleCnt="4" custLinFactNeighborY="13072"/>
      <dgm:spPr/>
      <dgm:t>
        <a:bodyPr/>
        <a:lstStyle/>
        <a:p>
          <a:endParaRPr lang="en-US"/>
        </a:p>
      </dgm:t>
    </dgm:pt>
    <dgm:pt modelId="{EDEBF85C-7343-44F9-953C-B9EA42282459}" type="pres">
      <dgm:prSet presAssocID="{C042918F-FAAB-4808-83C6-8F1235E05A7F}" presName="connectorText" presStyleLbl="sibTrans2D1" presStyleIdx="1" presStyleCnt="4"/>
      <dgm:spPr/>
      <dgm:t>
        <a:bodyPr/>
        <a:lstStyle/>
        <a:p>
          <a:endParaRPr lang="en-US"/>
        </a:p>
      </dgm:t>
    </dgm:pt>
    <dgm:pt modelId="{0525A815-8909-4B50-A854-16953A7FFEEC}" type="pres">
      <dgm:prSet presAssocID="{71CE31DF-F0B2-4F22-BEC4-4A32BFD23613}" presName="node" presStyleLbl="node1" presStyleIdx="2" presStyleCnt="5" custScaleX="145807">
        <dgm:presLayoutVars>
          <dgm:bulletEnabled val="1"/>
        </dgm:presLayoutVars>
      </dgm:prSet>
      <dgm:spPr/>
      <dgm:t>
        <a:bodyPr/>
        <a:lstStyle/>
        <a:p>
          <a:endParaRPr lang="en-US"/>
        </a:p>
      </dgm:t>
    </dgm:pt>
    <dgm:pt modelId="{96673FF2-4D5D-4070-9215-69EBB609295C}" type="pres">
      <dgm:prSet presAssocID="{18D742F5-5D50-4799-A7F4-22E64602563E}" presName="sibTrans" presStyleLbl="sibTrans2D1" presStyleIdx="2" presStyleCnt="4"/>
      <dgm:spPr/>
      <dgm:t>
        <a:bodyPr/>
        <a:lstStyle/>
        <a:p>
          <a:endParaRPr lang="en-US"/>
        </a:p>
      </dgm:t>
    </dgm:pt>
    <dgm:pt modelId="{BA1435D5-3F03-4AD5-9925-0A0F0C3524F7}" type="pres">
      <dgm:prSet presAssocID="{18D742F5-5D50-4799-A7F4-22E64602563E}" presName="connectorText" presStyleLbl="sibTrans2D1" presStyleIdx="2" presStyleCnt="4"/>
      <dgm:spPr/>
      <dgm:t>
        <a:bodyPr/>
        <a:lstStyle/>
        <a:p>
          <a:endParaRPr lang="en-US"/>
        </a:p>
      </dgm:t>
    </dgm:pt>
    <dgm:pt modelId="{2E7956DE-774A-4AA7-AD35-783D4F4A1B0F}" type="pres">
      <dgm:prSet presAssocID="{8BF2D453-1B08-4F73-9D3C-0C5B8776D989}" presName="node" presStyleLbl="node1" presStyleIdx="3" presStyleCnt="5" custScaleX="145165" custScaleY="122311" custLinFactNeighborY="-14896">
        <dgm:presLayoutVars>
          <dgm:bulletEnabled val="1"/>
        </dgm:presLayoutVars>
      </dgm:prSet>
      <dgm:spPr/>
      <dgm:t>
        <a:bodyPr/>
        <a:lstStyle/>
        <a:p>
          <a:endParaRPr lang="en-US"/>
        </a:p>
      </dgm:t>
    </dgm:pt>
    <dgm:pt modelId="{D21629F1-9338-4D05-A5EB-7B6AEFAFC1E1}" type="pres">
      <dgm:prSet presAssocID="{052430FF-0B28-4DDA-9B95-E1F1FA7C784C}" presName="sibTrans" presStyleLbl="sibTrans2D1" presStyleIdx="3" presStyleCnt="4"/>
      <dgm:spPr/>
      <dgm:t>
        <a:bodyPr/>
        <a:lstStyle/>
        <a:p>
          <a:endParaRPr lang="en-US"/>
        </a:p>
      </dgm:t>
    </dgm:pt>
    <dgm:pt modelId="{8C88E467-422F-4AB2-A9F3-EF3CF676F415}" type="pres">
      <dgm:prSet presAssocID="{052430FF-0B28-4DDA-9B95-E1F1FA7C784C}" presName="connectorText" presStyleLbl="sibTrans2D1" presStyleIdx="3" presStyleCnt="4"/>
      <dgm:spPr/>
      <dgm:t>
        <a:bodyPr/>
        <a:lstStyle/>
        <a:p>
          <a:endParaRPr lang="en-US"/>
        </a:p>
      </dgm:t>
    </dgm:pt>
    <dgm:pt modelId="{E3FDD58B-8F57-4059-9A01-AE26B25D00E9}" type="pres">
      <dgm:prSet presAssocID="{AD423993-D95B-425A-BF73-971873EF5689}" presName="node" presStyleLbl="node1" presStyleIdx="4" presStyleCnt="5" custScaleX="145165">
        <dgm:presLayoutVars>
          <dgm:bulletEnabled val="1"/>
        </dgm:presLayoutVars>
      </dgm:prSet>
      <dgm:spPr/>
      <dgm:t>
        <a:bodyPr/>
        <a:lstStyle/>
        <a:p>
          <a:endParaRPr lang="en-US"/>
        </a:p>
      </dgm:t>
    </dgm:pt>
  </dgm:ptLst>
  <dgm:cxnLst>
    <dgm:cxn modelId="{23A517B2-B1ED-4221-8E15-2B1ED6E7D515}" srcId="{93360366-C495-4993-ABFB-3D9FE8CAE885}" destId="{D7A9F6C8-1236-4AED-85C9-A57291B2C0AE}" srcOrd="2" destOrd="0" parTransId="{0AB44406-CE59-475D-B3AC-9E78608ED100}" sibTransId="{1F07178A-1A93-47D8-8B41-30BB84A80B25}"/>
    <dgm:cxn modelId="{7A573DC2-9D86-4070-8DA0-28F5E68679D1}" srcId="{A57C0A62-64DC-4E31-B7F8-62DC74B57DB3}" destId="{12C0CAA1-A359-4CFB-B0B7-2D1EAEE4D339}" srcOrd="4" destOrd="0" parTransId="{2908181C-34DB-4C52-86FD-D0EACEFEEC98}" sibTransId="{EFA1D94E-0544-4C92-B31D-4BFAE18D19CF}"/>
    <dgm:cxn modelId="{DC698F5B-0D56-4645-82BF-6F69AC69922E}" type="presOf" srcId="{FC343685-88E6-44AB-B7BC-FC02A6A92D20}" destId="{0687852C-D94C-4C10-A70C-090958A4D47C}" srcOrd="0" destOrd="2" presId="urn:microsoft.com/office/officeart/2005/8/layout/process2"/>
    <dgm:cxn modelId="{4761F953-D03B-4437-9013-BB099AC47B7A}" srcId="{66366BF6-7A2E-4B0B-838D-D4CDFB538F74}" destId="{AD423993-D95B-425A-BF73-971873EF5689}" srcOrd="4" destOrd="0" parTransId="{14F7D1C9-C299-4997-8E0F-AFD354472E4E}" sibTransId="{D13AFB23-3606-4EB4-AB0C-C336DB8BAA91}"/>
    <dgm:cxn modelId="{DCCD064C-3A94-4AB0-9657-6D40AED199EB}" type="presOf" srcId="{93360366-C495-4993-ABFB-3D9FE8CAE885}" destId="{32570906-2E94-40FC-8D52-05A46109BBDA}" srcOrd="0" destOrd="0" presId="urn:microsoft.com/office/officeart/2005/8/layout/process2"/>
    <dgm:cxn modelId="{0D7B4B84-F705-4B4B-935C-D8ADBA619CAE}" type="presOf" srcId="{ED934325-7209-4152-BAA8-5DFA0C72C59F}" destId="{32570906-2E94-40FC-8D52-05A46109BBDA}" srcOrd="0" destOrd="2" presId="urn:microsoft.com/office/officeart/2005/8/layout/process2"/>
    <dgm:cxn modelId="{66369C49-ACBB-47F1-9356-95DF12F402BF}" type="presOf" srcId="{A6E28E13-665C-4686-8C50-897598959ECD}" destId="{0687852C-D94C-4C10-A70C-090958A4D47C}" srcOrd="0" destOrd="4" presId="urn:microsoft.com/office/officeart/2005/8/layout/process2"/>
    <dgm:cxn modelId="{23AAB036-EF9C-40CA-8104-DA477B633099}" type="presOf" srcId="{0E5C0BB8-FAFB-4737-A44C-32778EF8714A}" destId="{0687852C-D94C-4C10-A70C-090958A4D47C}" srcOrd="0" destOrd="1" presId="urn:microsoft.com/office/officeart/2005/8/layout/process2"/>
    <dgm:cxn modelId="{F1A06252-8E07-47E8-AB9E-DCDF4DA50DBD}" type="presOf" srcId="{AD423993-D95B-425A-BF73-971873EF5689}" destId="{E3FDD58B-8F57-4059-9A01-AE26B25D00E9}" srcOrd="0" destOrd="0" presId="urn:microsoft.com/office/officeart/2005/8/layout/process2"/>
    <dgm:cxn modelId="{1867413C-7CC9-4CAE-9095-29E76B39B50B}" srcId="{8BF2D453-1B08-4F73-9D3C-0C5B8776D989}" destId="{2D8E7DCC-50D6-42BA-8C80-980B88C8B305}" srcOrd="3" destOrd="0" parTransId="{C9CB8265-023F-476A-B8B7-43A8C5715A59}" sibTransId="{5E63E477-1515-4BCC-94D0-9977187C39B1}"/>
    <dgm:cxn modelId="{23D9B8D5-04C3-408B-88C1-F7387E7B3F62}" type="presOf" srcId="{6A82B118-3C24-400C-A01F-7EB015313CDC}" destId="{E3FDD58B-8F57-4059-9A01-AE26B25D00E9}" srcOrd="0" destOrd="1" presId="urn:microsoft.com/office/officeart/2005/8/layout/process2"/>
    <dgm:cxn modelId="{ED8D3834-6EFB-4A12-8E42-9C6925D60604}" type="presOf" srcId="{86DE843E-E77D-4181-8925-29D54CBBA077}" destId="{4434E392-DBCE-44C6-AE54-EBA6E0C7F239}" srcOrd="1" destOrd="0" presId="urn:microsoft.com/office/officeart/2005/8/layout/process2"/>
    <dgm:cxn modelId="{7FA91CA9-6447-4AB5-B148-CFC8688A4ADF}" srcId="{A57C0A62-64DC-4E31-B7F8-62DC74B57DB3}" destId="{0E5C0BB8-FAFB-4737-A44C-32778EF8714A}" srcOrd="0" destOrd="0" parTransId="{904936CF-F535-4300-B104-2C34EB68070B}" sibTransId="{2125E6EF-A5FE-4B53-B06E-F061FB5399E1}"/>
    <dgm:cxn modelId="{A4A16D22-D105-40DD-99FF-9DE4D58ADEE5}" srcId="{66366BF6-7A2E-4B0B-838D-D4CDFB538F74}" destId="{71CE31DF-F0B2-4F22-BEC4-4A32BFD23613}" srcOrd="2" destOrd="0" parTransId="{69C8B8F2-801F-4F2B-A835-BA1276B10688}" sibTransId="{18D742F5-5D50-4799-A7F4-22E64602563E}"/>
    <dgm:cxn modelId="{94302D95-2BE1-45E3-B81F-72F7FEE142FB}" type="presOf" srcId="{D085B6A2-A2F4-46BB-9DA3-ABA61A9D335E}" destId="{2E7956DE-774A-4AA7-AD35-783D4F4A1B0F}" srcOrd="0" destOrd="2" presId="urn:microsoft.com/office/officeart/2005/8/layout/process2"/>
    <dgm:cxn modelId="{FC5B00FF-6456-4755-9FEF-83389F0D7390}" srcId="{93360366-C495-4993-ABFB-3D9FE8CAE885}" destId="{ED934325-7209-4152-BAA8-5DFA0C72C59F}" srcOrd="1" destOrd="0" parTransId="{D6C2F874-C592-4292-983B-822EBC3C033E}" sibTransId="{C7749CFB-9778-447F-814D-8D478CBF4627}"/>
    <dgm:cxn modelId="{E374B3FD-DD88-430F-B289-C2FDAED6E5D7}" type="presOf" srcId="{052430FF-0B28-4DDA-9B95-E1F1FA7C784C}" destId="{D21629F1-9338-4D05-A5EB-7B6AEFAFC1E1}" srcOrd="0" destOrd="0" presId="urn:microsoft.com/office/officeart/2005/8/layout/process2"/>
    <dgm:cxn modelId="{33C14E12-C8CD-49B0-9330-DE82880C1F7E}" type="presOf" srcId="{9866D8AE-FC3D-4E22-9188-12A9932D2EF8}" destId="{0525A815-8909-4B50-A854-16953A7FFEEC}" srcOrd="0" destOrd="2" presId="urn:microsoft.com/office/officeart/2005/8/layout/process2"/>
    <dgm:cxn modelId="{60521226-61C5-4B18-ABEE-CA9C3C1C8268}" srcId="{A57C0A62-64DC-4E31-B7F8-62DC74B57DB3}" destId="{FC343685-88E6-44AB-B7BC-FC02A6A92D20}" srcOrd="1" destOrd="0" parTransId="{FABD4BE4-CA6B-48E7-A085-F9A8FC6BEA92}" sibTransId="{6EAA9B98-868F-4993-87D6-1FCAC4AB70ED}"/>
    <dgm:cxn modelId="{BD2CE32E-20A1-430D-9BF0-72F8A46DF70D}" type="presOf" srcId="{71CE31DF-F0B2-4F22-BEC4-4A32BFD23613}" destId="{0525A815-8909-4B50-A854-16953A7FFEEC}" srcOrd="0" destOrd="0" presId="urn:microsoft.com/office/officeart/2005/8/layout/process2"/>
    <dgm:cxn modelId="{D6CC9608-334E-4DBB-986D-4964EE44BD26}" srcId="{A57C0A62-64DC-4E31-B7F8-62DC74B57DB3}" destId="{40918C40-7A27-4C4B-A1AD-9382B78EBE00}" srcOrd="2" destOrd="0" parTransId="{FCF96626-216F-4EB0-A3E0-6F86041FF3DF}" sibTransId="{49733586-9B62-42A9-ADF4-41CEC0E3C8AA}"/>
    <dgm:cxn modelId="{A1548FC1-7204-4BA3-8275-842AB9D35120}" srcId="{93360366-C495-4993-ABFB-3D9FE8CAE885}" destId="{B7BD1195-B402-412D-B504-6C2EA00AF0EF}" srcOrd="0" destOrd="0" parTransId="{4D3E8AC0-9E67-41B9-9E63-D9FDBEE91394}" sibTransId="{DE23B229-2E85-40C9-B28B-CD3296FC6615}"/>
    <dgm:cxn modelId="{52A99476-D97C-404A-B343-9C96734C2285}" type="presOf" srcId="{965AA143-A797-4D9E-BD3A-4ADFCC198EE6}" destId="{2E7956DE-774A-4AA7-AD35-783D4F4A1B0F}" srcOrd="0" destOrd="5" presId="urn:microsoft.com/office/officeart/2005/8/layout/process2"/>
    <dgm:cxn modelId="{C2948E34-3A35-46B3-9B35-0A1CC35F8BC1}" type="presOf" srcId="{A57C0A62-64DC-4E31-B7F8-62DC74B57DB3}" destId="{0687852C-D94C-4C10-A70C-090958A4D47C}" srcOrd="0" destOrd="0" presId="urn:microsoft.com/office/officeart/2005/8/layout/process2"/>
    <dgm:cxn modelId="{7AC8AE8C-7073-4A09-998E-76706E196841}" srcId="{71CE31DF-F0B2-4F22-BEC4-4A32BFD23613}" destId="{A546F15F-6608-49F5-9B74-F91C70E6E8CB}" srcOrd="0" destOrd="0" parTransId="{1D73420A-8366-4C8F-A091-02DCB302142E}" sibTransId="{C1F8EC00-5F39-4761-93C0-7C130C2C0301}"/>
    <dgm:cxn modelId="{19D60D9A-0491-46B0-B547-9E43B195A8BB}" type="presOf" srcId="{B787AE87-80D2-4E2C-9481-B6B161EADC84}" destId="{2E7956DE-774A-4AA7-AD35-783D4F4A1B0F}" srcOrd="0" destOrd="3" presId="urn:microsoft.com/office/officeart/2005/8/layout/process2"/>
    <dgm:cxn modelId="{0158E4D0-5941-4488-84CC-96F57E81D6C4}" type="presOf" srcId="{40918C40-7A27-4C4B-A1AD-9382B78EBE00}" destId="{0687852C-D94C-4C10-A70C-090958A4D47C}" srcOrd="0" destOrd="3" presId="urn:microsoft.com/office/officeart/2005/8/layout/process2"/>
    <dgm:cxn modelId="{F3C1450A-1A6B-4DB0-83FA-06EBF2B0A4B4}" type="presOf" srcId="{18D742F5-5D50-4799-A7F4-22E64602563E}" destId="{96673FF2-4D5D-4070-9215-69EBB609295C}" srcOrd="0" destOrd="0" presId="urn:microsoft.com/office/officeart/2005/8/layout/process2"/>
    <dgm:cxn modelId="{12DAA080-0162-4111-903F-635EE21A3421}" srcId="{71CE31DF-F0B2-4F22-BEC4-4A32BFD23613}" destId="{E1DAE2C9-7A8D-45F1-9DCC-75EBE495C336}" srcOrd="2" destOrd="0" parTransId="{94C8BE84-88D8-4F3A-88AA-AD02FB3EB552}" sibTransId="{DB8FB222-234E-4BE7-9B13-4D3DE8BA7A66}"/>
    <dgm:cxn modelId="{DF0F52E1-798B-4BC9-BA7F-398600BC0116}" type="presOf" srcId="{D7A9F6C8-1236-4AED-85C9-A57291B2C0AE}" destId="{32570906-2E94-40FC-8D52-05A46109BBDA}" srcOrd="0" destOrd="3" presId="urn:microsoft.com/office/officeart/2005/8/layout/process2"/>
    <dgm:cxn modelId="{A0BA34FE-F225-4B29-B9F8-192420184387}" srcId="{8BF2D453-1B08-4F73-9D3C-0C5B8776D989}" destId="{965AA143-A797-4D9E-BD3A-4ADFCC198EE6}" srcOrd="4" destOrd="0" parTransId="{710B7623-F133-49FD-A8D9-B3FA0D7B335E}" sibTransId="{FE533846-056A-42A6-9ECE-A791E917A875}"/>
    <dgm:cxn modelId="{D6CCDE36-02FE-481F-A54F-38BDB07D645F}" type="presOf" srcId="{18D742F5-5D50-4799-A7F4-22E64602563E}" destId="{BA1435D5-3F03-4AD5-9925-0A0F0C3524F7}" srcOrd="1" destOrd="0" presId="urn:microsoft.com/office/officeart/2005/8/layout/process2"/>
    <dgm:cxn modelId="{1AB5BD16-A503-4529-9FC6-4DDF81FF243F}" type="presOf" srcId="{E1DAE2C9-7A8D-45F1-9DCC-75EBE495C336}" destId="{0525A815-8909-4B50-A854-16953A7FFEEC}" srcOrd="0" destOrd="3" presId="urn:microsoft.com/office/officeart/2005/8/layout/process2"/>
    <dgm:cxn modelId="{4454CC49-4D6D-4D98-ACFE-FCBC5EEADB19}" type="presOf" srcId="{A546F15F-6608-49F5-9B74-F91C70E6E8CB}" destId="{0525A815-8909-4B50-A854-16953A7FFEEC}" srcOrd="0" destOrd="1" presId="urn:microsoft.com/office/officeart/2005/8/layout/process2"/>
    <dgm:cxn modelId="{696AD948-5FE6-4676-BF08-EF3908FC249D}" type="presOf" srcId="{B7BD1195-B402-412D-B504-6C2EA00AF0EF}" destId="{32570906-2E94-40FC-8D52-05A46109BBDA}" srcOrd="0" destOrd="1" presId="urn:microsoft.com/office/officeart/2005/8/layout/process2"/>
    <dgm:cxn modelId="{E94FB5AA-0C17-4DA3-87D6-84DF2455D83B}" srcId="{66366BF6-7A2E-4B0B-838D-D4CDFB538F74}" destId="{8BF2D453-1B08-4F73-9D3C-0C5B8776D989}" srcOrd="3" destOrd="0" parTransId="{0BA33E79-CFFF-49B4-88BB-69E8727088FB}" sibTransId="{052430FF-0B28-4DDA-9B95-E1F1FA7C784C}"/>
    <dgm:cxn modelId="{0273FDD5-2F75-4DF9-A35F-B44ABC95050E}" srcId="{66366BF6-7A2E-4B0B-838D-D4CDFB538F74}" destId="{A57C0A62-64DC-4E31-B7F8-62DC74B57DB3}" srcOrd="0" destOrd="0" parTransId="{86B2C84C-76EB-4CCD-875A-AFFCC261481E}" sibTransId="{86DE843E-E77D-4181-8925-29D54CBBA077}"/>
    <dgm:cxn modelId="{23398F4F-A93C-4BD1-A189-8D2CA1D98E17}" type="presOf" srcId="{8BF2D453-1B08-4F73-9D3C-0C5B8776D989}" destId="{2E7956DE-774A-4AA7-AD35-783D4F4A1B0F}" srcOrd="0" destOrd="0" presId="urn:microsoft.com/office/officeart/2005/8/layout/process2"/>
    <dgm:cxn modelId="{6E26BE0F-D9E7-44F9-97C8-FC4F31A22B80}" srcId="{8BF2D453-1B08-4F73-9D3C-0C5B8776D989}" destId="{B787AE87-80D2-4E2C-9481-B6B161EADC84}" srcOrd="2" destOrd="0" parTransId="{A2B54990-F6EB-41AD-9D3B-3AF69FD07E97}" sibTransId="{69528E02-3F07-4317-BCD8-06CF6AF02F80}"/>
    <dgm:cxn modelId="{FBF36B2E-9C98-4101-93FC-EAB879B7CC3E}" srcId="{71CE31DF-F0B2-4F22-BEC4-4A32BFD23613}" destId="{9866D8AE-FC3D-4E22-9188-12A9932D2EF8}" srcOrd="1" destOrd="0" parTransId="{EBEA8541-AB7D-47CA-838D-34618E626C1B}" sibTransId="{7534F614-56F1-4A41-97BC-352E506D1541}"/>
    <dgm:cxn modelId="{752F57B2-3F3F-4F84-8A63-3DFA1A8BA491}" srcId="{8BF2D453-1B08-4F73-9D3C-0C5B8776D989}" destId="{66E021B6-C984-4012-A02B-315E73A34333}" srcOrd="0" destOrd="0" parTransId="{94B211B5-747E-4BC8-AC1A-76614F4F3891}" sibTransId="{93B9CEDC-3E77-4E7A-8096-470DB8667100}"/>
    <dgm:cxn modelId="{AF864D6E-0B00-429E-B304-C5866800A190}" srcId="{66366BF6-7A2E-4B0B-838D-D4CDFB538F74}" destId="{93360366-C495-4993-ABFB-3D9FE8CAE885}" srcOrd="1" destOrd="0" parTransId="{3129752B-9898-4983-93AF-DC2B5395C491}" sibTransId="{C042918F-FAAB-4808-83C6-8F1235E05A7F}"/>
    <dgm:cxn modelId="{95129D14-268A-46E0-986A-B3E1DE7F2A34}" type="presOf" srcId="{C042918F-FAAB-4808-83C6-8F1235E05A7F}" destId="{EDEBF85C-7343-44F9-953C-B9EA42282459}" srcOrd="1" destOrd="0" presId="urn:microsoft.com/office/officeart/2005/8/layout/process2"/>
    <dgm:cxn modelId="{443913F1-9266-4A45-8069-447603D4F2BE}" srcId="{A57C0A62-64DC-4E31-B7F8-62DC74B57DB3}" destId="{A6E28E13-665C-4686-8C50-897598959ECD}" srcOrd="3" destOrd="0" parTransId="{3AF0F6A4-0496-4A8E-A857-D369C5D37FA4}" sibTransId="{AE09DCBE-95F1-4B68-8159-BE921E426B2C}"/>
    <dgm:cxn modelId="{D0330EA5-025D-4FDA-83BC-01CD66FCE24E}" type="presOf" srcId="{BB71A812-0897-4C11-A03F-E6A5E37AA1C4}" destId="{E3FDD58B-8F57-4059-9A01-AE26B25D00E9}" srcOrd="0" destOrd="2" presId="urn:microsoft.com/office/officeart/2005/8/layout/process2"/>
    <dgm:cxn modelId="{3B19A2F9-CB03-4902-B843-22947AE4104E}" srcId="{8BF2D453-1B08-4F73-9D3C-0C5B8776D989}" destId="{D085B6A2-A2F4-46BB-9DA3-ABA61A9D335E}" srcOrd="1" destOrd="0" parTransId="{469C87CC-D6BD-450F-9D67-CBDF27B684CA}" sibTransId="{9BDFDA6E-D423-44B8-A1F4-36C38AF51158}"/>
    <dgm:cxn modelId="{E99CF999-FCAF-4DA3-B66A-2C4B09AB1280}" type="presOf" srcId="{66366BF6-7A2E-4B0B-838D-D4CDFB538F74}" destId="{3C6ECA73-04AB-4672-9C8E-65C106AF8AD8}" srcOrd="0" destOrd="0" presId="urn:microsoft.com/office/officeart/2005/8/layout/process2"/>
    <dgm:cxn modelId="{1748CCF9-4E52-44C8-A795-D868018CBA22}" srcId="{AD423993-D95B-425A-BF73-971873EF5689}" destId="{BB71A812-0897-4C11-A03F-E6A5E37AA1C4}" srcOrd="1" destOrd="0" parTransId="{BBD1A814-FB05-487D-BCD7-6DB071F9CBE1}" sibTransId="{42BBA64D-62EB-4DA7-AA14-981A8328BD83}"/>
    <dgm:cxn modelId="{081B2771-2411-4DDE-AA22-9584BA940FE9}" type="presOf" srcId="{052430FF-0B28-4DDA-9B95-E1F1FA7C784C}" destId="{8C88E467-422F-4AB2-A9F3-EF3CF676F415}" srcOrd="1" destOrd="0" presId="urn:microsoft.com/office/officeart/2005/8/layout/process2"/>
    <dgm:cxn modelId="{FAB66110-E5AA-46CF-A5C7-D04D9F5F881C}" type="presOf" srcId="{12C0CAA1-A359-4CFB-B0B7-2D1EAEE4D339}" destId="{0687852C-D94C-4C10-A70C-090958A4D47C}" srcOrd="0" destOrd="5" presId="urn:microsoft.com/office/officeart/2005/8/layout/process2"/>
    <dgm:cxn modelId="{4879C269-235B-4918-8C23-B8B6EA39E685}" type="presOf" srcId="{2D8E7DCC-50D6-42BA-8C80-980B88C8B305}" destId="{2E7956DE-774A-4AA7-AD35-783D4F4A1B0F}" srcOrd="0" destOrd="4" presId="urn:microsoft.com/office/officeart/2005/8/layout/process2"/>
    <dgm:cxn modelId="{5D71AA58-5D17-4A48-AD6A-E51DA91B35EB}" srcId="{AD423993-D95B-425A-BF73-971873EF5689}" destId="{6A82B118-3C24-400C-A01F-7EB015313CDC}" srcOrd="0" destOrd="0" parTransId="{812CE0E2-26D6-4AAB-BA9F-BEB167660764}" sibTransId="{CC74A18C-FF66-4365-AB9B-2635A9475277}"/>
    <dgm:cxn modelId="{5C75758D-CF3D-4541-BA5D-FC5ACF2E90A9}" type="presOf" srcId="{86DE843E-E77D-4181-8925-29D54CBBA077}" destId="{02AD5650-6361-4385-BE34-4FFAD690FE37}" srcOrd="0" destOrd="0" presId="urn:microsoft.com/office/officeart/2005/8/layout/process2"/>
    <dgm:cxn modelId="{B801842F-4D90-4E35-9545-B68CE495371A}" type="presOf" srcId="{C042918F-FAAB-4808-83C6-8F1235E05A7F}" destId="{F584FB3E-895E-4B14-A818-4B981DF2113A}" srcOrd="0" destOrd="0" presId="urn:microsoft.com/office/officeart/2005/8/layout/process2"/>
    <dgm:cxn modelId="{D794AC87-9C40-46EE-950F-71AD98BE43B0}" type="presOf" srcId="{66E021B6-C984-4012-A02B-315E73A34333}" destId="{2E7956DE-774A-4AA7-AD35-783D4F4A1B0F}" srcOrd="0" destOrd="1" presId="urn:microsoft.com/office/officeart/2005/8/layout/process2"/>
    <dgm:cxn modelId="{78CEFC99-39C3-4A7E-8C1C-18AD8EDDD2FB}" type="presParOf" srcId="{3C6ECA73-04AB-4672-9C8E-65C106AF8AD8}" destId="{0687852C-D94C-4C10-A70C-090958A4D47C}" srcOrd="0" destOrd="0" presId="urn:microsoft.com/office/officeart/2005/8/layout/process2"/>
    <dgm:cxn modelId="{94293C97-4F9D-4A2E-A2D6-CE5988ACB1C8}" type="presParOf" srcId="{3C6ECA73-04AB-4672-9C8E-65C106AF8AD8}" destId="{02AD5650-6361-4385-BE34-4FFAD690FE37}" srcOrd="1" destOrd="0" presId="urn:microsoft.com/office/officeart/2005/8/layout/process2"/>
    <dgm:cxn modelId="{05B263BC-2A95-478B-946E-EC59766094FA}" type="presParOf" srcId="{02AD5650-6361-4385-BE34-4FFAD690FE37}" destId="{4434E392-DBCE-44C6-AE54-EBA6E0C7F239}" srcOrd="0" destOrd="0" presId="urn:microsoft.com/office/officeart/2005/8/layout/process2"/>
    <dgm:cxn modelId="{C62F9915-9BA6-410D-B701-B410045C76A9}" type="presParOf" srcId="{3C6ECA73-04AB-4672-9C8E-65C106AF8AD8}" destId="{32570906-2E94-40FC-8D52-05A46109BBDA}" srcOrd="2" destOrd="0" presId="urn:microsoft.com/office/officeart/2005/8/layout/process2"/>
    <dgm:cxn modelId="{A06EF40B-78C3-4DF6-8E98-8F9BA2E8D477}" type="presParOf" srcId="{3C6ECA73-04AB-4672-9C8E-65C106AF8AD8}" destId="{F584FB3E-895E-4B14-A818-4B981DF2113A}" srcOrd="3" destOrd="0" presId="urn:microsoft.com/office/officeart/2005/8/layout/process2"/>
    <dgm:cxn modelId="{20A411A5-BE57-42A8-9A77-438CA266BE7E}" type="presParOf" srcId="{F584FB3E-895E-4B14-A818-4B981DF2113A}" destId="{EDEBF85C-7343-44F9-953C-B9EA42282459}" srcOrd="0" destOrd="0" presId="urn:microsoft.com/office/officeart/2005/8/layout/process2"/>
    <dgm:cxn modelId="{4E901293-880C-454E-9B8A-572DF627CCDC}" type="presParOf" srcId="{3C6ECA73-04AB-4672-9C8E-65C106AF8AD8}" destId="{0525A815-8909-4B50-A854-16953A7FFEEC}" srcOrd="4" destOrd="0" presId="urn:microsoft.com/office/officeart/2005/8/layout/process2"/>
    <dgm:cxn modelId="{DF6DBF33-D9CC-409F-BCC6-1956B3B22D16}" type="presParOf" srcId="{3C6ECA73-04AB-4672-9C8E-65C106AF8AD8}" destId="{96673FF2-4D5D-4070-9215-69EBB609295C}" srcOrd="5" destOrd="0" presId="urn:microsoft.com/office/officeart/2005/8/layout/process2"/>
    <dgm:cxn modelId="{A0A6DED8-5C4D-49EB-B47D-D322C161253F}" type="presParOf" srcId="{96673FF2-4D5D-4070-9215-69EBB609295C}" destId="{BA1435D5-3F03-4AD5-9925-0A0F0C3524F7}" srcOrd="0" destOrd="0" presId="urn:microsoft.com/office/officeart/2005/8/layout/process2"/>
    <dgm:cxn modelId="{433D74E4-536A-49DF-A6FB-BCAC73B274A3}" type="presParOf" srcId="{3C6ECA73-04AB-4672-9C8E-65C106AF8AD8}" destId="{2E7956DE-774A-4AA7-AD35-783D4F4A1B0F}" srcOrd="6" destOrd="0" presId="urn:microsoft.com/office/officeart/2005/8/layout/process2"/>
    <dgm:cxn modelId="{AB6388DC-4FEA-433A-93FB-69684EEF5885}" type="presParOf" srcId="{3C6ECA73-04AB-4672-9C8E-65C106AF8AD8}" destId="{D21629F1-9338-4D05-A5EB-7B6AEFAFC1E1}" srcOrd="7" destOrd="0" presId="urn:microsoft.com/office/officeart/2005/8/layout/process2"/>
    <dgm:cxn modelId="{B75AE0B6-A458-418C-851B-9CBDD4036AEB}" type="presParOf" srcId="{D21629F1-9338-4D05-A5EB-7B6AEFAFC1E1}" destId="{8C88E467-422F-4AB2-A9F3-EF3CF676F415}" srcOrd="0" destOrd="0" presId="urn:microsoft.com/office/officeart/2005/8/layout/process2"/>
    <dgm:cxn modelId="{DE8D6F75-20AE-4CC1-B1BA-6A123D857000}" type="presParOf" srcId="{3C6ECA73-04AB-4672-9C8E-65C106AF8AD8}" destId="{E3FDD58B-8F57-4059-9A01-AE26B25D00E9}" srcOrd="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87852C-D94C-4C10-A70C-090958A4D47C}">
      <dsp:nvSpPr>
        <dsp:cNvPr id="0" name=""/>
        <dsp:cNvSpPr/>
      </dsp:nvSpPr>
      <dsp:spPr>
        <a:xfrm>
          <a:off x="30491" y="9883"/>
          <a:ext cx="5844516" cy="11804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US" sz="1050" b="1" kern="1200"/>
            <a:t>Periodic Dispatch</a:t>
          </a:r>
          <a:r>
            <a:rPr lang="en-US" sz="1050" kern="1200"/>
            <a:t>:</a:t>
          </a:r>
        </a:p>
        <a:p>
          <a:pPr marL="57150" lvl="1" indent="-57150" algn="l" defTabSz="444500">
            <a:lnSpc>
              <a:spcPct val="90000"/>
            </a:lnSpc>
            <a:spcBef>
              <a:spcPct val="0"/>
            </a:spcBef>
            <a:spcAft>
              <a:spcPct val="15000"/>
            </a:spcAft>
            <a:buChar char="••"/>
          </a:pPr>
          <a:r>
            <a:rPr lang="en-US" sz="1000" kern="1200">
              <a:solidFill>
                <a:schemeClr val="bg1"/>
              </a:solidFill>
            </a:rPr>
            <a:t>14 Period streamflow forecast for hydro</a:t>
          </a:r>
        </a:p>
        <a:p>
          <a:pPr marL="57150" lvl="1" indent="-57150" algn="l" defTabSz="444500">
            <a:lnSpc>
              <a:spcPct val="90000"/>
            </a:lnSpc>
            <a:spcBef>
              <a:spcPct val="0"/>
            </a:spcBef>
            <a:spcAft>
              <a:spcPct val="15000"/>
            </a:spcAft>
            <a:buChar char="••"/>
          </a:pPr>
          <a:r>
            <a:rPr lang="en-US" sz="1000" kern="1200">
              <a:solidFill>
                <a:schemeClr val="bg1"/>
              </a:solidFill>
            </a:rPr>
            <a:t>Incorporate HYDSIM rule curves to determine available hydro energy in each block.  Each block is given a price.</a:t>
          </a:r>
        </a:p>
        <a:p>
          <a:pPr marL="57150" lvl="1" indent="-57150" algn="l" defTabSz="444500">
            <a:lnSpc>
              <a:spcPct val="90000"/>
            </a:lnSpc>
            <a:spcBef>
              <a:spcPct val="0"/>
            </a:spcBef>
            <a:spcAft>
              <a:spcPct val="15000"/>
            </a:spcAft>
            <a:buChar char="••"/>
          </a:pPr>
          <a:r>
            <a:rPr lang="en-US" sz="1000" kern="1200">
              <a:solidFill>
                <a:schemeClr val="bg1"/>
              </a:solidFill>
            </a:rPr>
            <a:t>Build hydro-thermal resource stack based on price. </a:t>
          </a:r>
        </a:p>
        <a:p>
          <a:pPr marL="57150" lvl="1" indent="-57150" algn="l" defTabSz="444500">
            <a:lnSpc>
              <a:spcPct val="90000"/>
            </a:lnSpc>
            <a:spcBef>
              <a:spcPct val="0"/>
            </a:spcBef>
            <a:spcAft>
              <a:spcPct val="15000"/>
            </a:spcAft>
            <a:buChar char="••"/>
          </a:pPr>
          <a:r>
            <a:rPr lang="en-US" sz="1000" kern="1200">
              <a:solidFill>
                <a:schemeClr val="bg1"/>
              </a:solidFill>
            </a:rPr>
            <a:t>Resource stack aligns average load net undispatchable  variable energy resources and contracts.</a:t>
          </a:r>
        </a:p>
        <a:p>
          <a:pPr marL="57150" lvl="1" indent="-57150" algn="l" defTabSz="444500">
            <a:lnSpc>
              <a:spcPct val="90000"/>
            </a:lnSpc>
            <a:spcBef>
              <a:spcPct val="0"/>
            </a:spcBef>
            <a:spcAft>
              <a:spcPct val="15000"/>
            </a:spcAft>
            <a:buChar char="••"/>
          </a:pPr>
          <a:r>
            <a:rPr lang="en-US" sz="1000" kern="1200">
              <a:solidFill>
                <a:schemeClr val="bg1"/>
              </a:solidFill>
            </a:rPr>
            <a:t>Outputs period hydro energy, and if necessary determines amount of period off-peak market purchases.</a:t>
          </a:r>
        </a:p>
      </dsp:txBody>
      <dsp:txXfrm>
        <a:off x="65065" y="44457"/>
        <a:ext cx="5775368" cy="1111305"/>
      </dsp:txXfrm>
    </dsp:sp>
    <dsp:sp modelId="{02AD5650-6361-4385-BE34-4FFAD690FE37}">
      <dsp:nvSpPr>
        <dsp:cNvPr id="0" name=""/>
        <dsp:cNvSpPr/>
      </dsp:nvSpPr>
      <dsp:spPr>
        <a:xfrm rot="5400000">
          <a:off x="2786692" y="1211247"/>
          <a:ext cx="332114" cy="457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rot="-5400000">
        <a:off x="2815512" y="1273918"/>
        <a:ext cx="274475" cy="232480"/>
      </dsp:txXfrm>
    </dsp:sp>
    <dsp:sp modelId="{32570906-2E94-40FC-8D52-05A46109BBDA}">
      <dsp:nvSpPr>
        <dsp:cNvPr id="0" name=""/>
        <dsp:cNvSpPr/>
      </dsp:nvSpPr>
      <dsp:spPr>
        <a:xfrm>
          <a:off x="1336" y="1633156"/>
          <a:ext cx="5902827" cy="9196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US" sz="1050" b="1" kern="1200"/>
            <a:t>Window Dispatch:</a:t>
          </a:r>
        </a:p>
        <a:p>
          <a:pPr marL="57150" lvl="1" indent="-57150" algn="l" defTabSz="444500">
            <a:lnSpc>
              <a:spcPct val="90000"/>
            </a:lnSpc>
            <a:spcBef>
              <a:spcPct val="0"/>
            </a:spcBef>
            <a:spcAft>
              <a:spcPct val="15000"/>
            </a:spcAft>
            <a:buChar char="••"/>
          </a:pPr>
          <a:r>
            <a:rPr lang="en-US" sz="1000" kern="1200"/>
            <a:t>Takes proportional amount of hydro and thermal energy from the period over the duration of the window.</a:t>
          </a:r>
        </a:p>
        <a:p>
          <a:pPr marL="57150" lvl="1" indent="-57150" algn="l" defTabSz="444500" rtl="0">
            <a:lnSpc>
              <a:spcPct val="90000"/>
            </a:lnSpc>
            <a:spcBef>
              <a:spcPct val="0"/>
            </a:spcBef>
            <a:spcAft>
              <a:spcPct val="15000"/>
            </a:spcAft>
            <a:buChar char="••"/>
          </a:pPr>
          <a:r>
            <a:rPr lang="en-US" sz="1000" kern="1200">
              <a:solidFill>
                <a:schemeClr val="bg1"/>
              </a:solidFill>
            </a:rPr>
            <a:t>Resource stack aligns average load net undispatchable  variable energy resources and contracts.</a:t>
          </a:r>
          <a:endParaRPr lang="en-US" sz="1000" kern="1200"/>
        </a:p>
        <a:p>
          <a:pPr marL="57150" lvl="1" indent="-57150" algn="l" defTabSz="444500" rtl="0">
            <a:lnSpc>
              <a:spcPct val="90000"/>
            </a:lnSpc>
            <a:spcBef>
              <a:spcPct val="0"/>
            </a:spcBef>
            <a:spcAft>
              <a:spcPct val="15000"/>
            </a:spcAft>
            <a:buChar char="••"/>
          </a:pPr>
          <a:r>
            <a:rPr lang="en-US" sz="1000" kern="1200"/>
            <a:t>Using the period hydro energy from Period Dispatch, determine marginal hydro price in the window and off-peak market purchase amount ahead over the window period.</a:t>
          </a:r>
        </a:p>
      </dsp:txBody>
      <dsp:txXfrm>
        <a:off x="28270" y="1660090"/>
        <a:ext cx="5848959" cy="865743"/>
      </dsp:txXfrm>
    </dsp:sp>
    <dsp:sp modelId="{F584FB3E-895E-4B14-A818-4B981DF2113A}">
      <dsp:nvSpPr>
        <dsp:cNvPr id="0" name=""/>
        <dsp:cNvSpPr/>
      </dsp:nvSpPr>
      <dsp:spPr>
        <a:xfrm rot="5400000">
          <a:off x="2737592" y="2670714"/>
          <a:ext cx="430314" cy="457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rot="-5400000">
        <a:off x="2815511" y="2684286"/>
        <a:ext cx="274475" cy="301220"/>
      </dsp:txXfrm>
    </dsp:sp>
    <dsp:sp modelId="{0525A815-8909-4B50-A854-16953A7FFEEC}">
      <dsp:nvSpPr>
        <dsp:cNvPr id="0" name=""/>
        <dsp:cNvSpPr/>
      </dsp:nvSpPr>
      <dsp:spPr>
        <a:xfrm>
          <a:off x="-11716" y="3126520"/>
          <a:ext cx="5928933" cy="1016572"/>
        </a:xfrm>
        <a:prstGeom prst="roundRect">
          <a:avLst>
            <a:gd name="adj" fmla="val 10000"/>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US" sz="1050" b="1" kern="1200"/>
            <a:t>Daily Dispatch:</a:t>
          </a:r>
        </a:p>
        <a:p>
          <a:pPr marL="57150" lvl="1" indent="-57150" algn="l" defTabSz="444500">
            <a:lnSpc>
              <a:spcPct val="90000"/>
            </a:lnSpc>
            <a:spcBef>
              <a:spcPct val="0"/>
            </a:spcBef>
            <a:spcAft>
              <a:spcPct val="15000"/>
            </a:spcAft>
            <a:buChar char="••"/>
          </a:pPr>
          <a:r>
            <a:rPr lang="en-US" sz="1000" kern="1200"/>
            <a:t>Using average hydro and thermal from Window Dispatch, reserve requirements and the TRAP determine hydro shape necessary to meet 1, 2, 4, and 10 hour sustained peaking reuirements.</a:t>
          </a:r>
        </a:p>
        <a:p>
          <a:pPr marL="57150" lvl="1" indent="-57150" algn="l" defTabSz="444500">
            <a:lnSpc>
              <a:spcPct val="90000"/>
            </a:lnSpc>
            <a:spcBef>
              <a:spcPct val="0"/>
            </a:spcBef>
            <a:spcAft>
              <a:spcPct val="15000"/>
            </a:spcAft>
            <a:buChar char="••"/>
          </a:pPr>
          <a:r>
            <a:rPr lang="en-US" sz="1000" kern="1200">
              <a:solidFill>
                <a:schemeClr val="bg1"/>
              </a:solidFill>
            </a:rPr>
            <a:t>Resource stack aligns with load net undispatchable  variable energy resources and contracts.</a:t>
          </a:r>
          <a:endParaRPr lang="en-US" sz="1000" kern="1200"/>
        </a:p>
        <a:p>
          <a:pPr marL="57150" lvl="1" indent="-57150" algn="l" defTabSz="444500">
            <a:lnSpc>
              <a:spcPct val="90000"/>
            </a:lnSpc>
            <a:spcBef>
              <a:spcPct val="0"/>
            </a:spcBef>
            <a:spcAft>
              <a:spcPct val="15000"/>
            </a:spcAft>
            <a:buChar char="••"/>
          </a:pPr>
          <a:r>
            <a:rPr lang="en-US" sz="1000" kern="1200"/>
            <a:t>Outputs available hourly hydro for next 24 hours and off-peak market purchase amount ahead over the day.</a:t>
          </a:r>
        </a:p>
      </dsp:txBody>
      <dsp:txXfrm>
        <a:off x="18058" y="3156294"/>
        <a:ext cx="5869385" cy="957024"/>
      </dsp:txXfrm>
    </dsp:sp>
    <dsp:sp modelId="{96673FF2-4D5D-4070-9215-69EBB609295C}">
      <dsp:nvSpPr>
        <dsp:cNvPr id="0" name=""/>
        <dsp:cNvSpPr/>
      </dsp:nvSpPr>
      <dsp:spPr>
        <a:xfrm rot="5400000">
          <a:off x="2790535" y="4130649"/>
          <a:ext cx="324428" cy="457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rot="-5400000">
        <a:off x="2815512" y="4197163"/>
        <a:ext cx="274475" cy="227100"/>
      </dsp:txXfrm>
    </dsp:sp>
    <dsp:sp modelId="{2E7956DE-774A-4AA7-AD35-783D4F4A1B0F}">
      <dsp:nvSpPr>
        <dsp:cNvPr id="0" name=""/>
        <dsp:cNvSpPr/>
      </dsp:nvSpPr>
      <dsp:spPr>
        <a:xfrm>
          <a:off x="1336" y="4575664"/>
          <a:ext cx="5902827" cy="12433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US" sz="1050" b="1" kern="1200"/>
            <a:t>Hourly Dispatch:</a:t>
          </a:r>
        </a:p>
        <a:p>
          <a:pPr marL="57150" lvl="1" indent="-57150" algn="l" defTabSz="444500">
            <a:lnSpc>
              <a:spcPct val="90000"/>
            </a:lnSpc>
            <a:spcBef>
              <a:spcPct val="0"/>
            </a:spcBef>
            <a:spcAft>
              <a:spcPct val="15000"/>
            </a:spcAft>
            <a:buChar char="••"/>
          </a:pPr>
          <a:r>
            <a:rPr lang="en-US" sz="1000" kern="1200"/>
            <a:t>Uses hourly hydro availabilty from daily dispatch and marginal hydro price from window dispatch to constrain dispatch of hydro in hourly dispatch step.</a:t>
          </a:r>
        </a:p>
        <a:p>
          <a:pPr marL="57150" lvl="1" indent="-57150" algn="l" defTabSz="444500">
            <a:lnSpc>
              <a:spcPct val="90000"/>
            </a:lnSpc>
            <a:spcBef>
              <a:spcPct val="0"/>
            </a:spcBef>
            <a:spcAft>
              <a:spcPct val="15000"/>
            </a:spcAft>
            <a:buChar char="••"/>
          </a:pPr>
          <a:r>
            <a:rPr lang="en-US" sz="1000" kern="1200"/>
            <a:t>Reserve Requirements implicit in hydro peaking shape.</a:t>
          </a:r>
        </a:p>
        <a:p>
          <a:pPr marL="57150" lvl="1" indent="-57150" algn="l" defTabSz="444500">
            <a:lnSpc>
              <a:spcPct val="90000"/>
            </a:lnSpc>
            <a:spcBef>
              <a:spcPct val="0"/>
            </a:spcBef>
            <a:spcAft>
              <a:spcPct val="15000"/>
            </a:spcAft>
            <a:buChar char="••"/>
          </a:pPr>
          <a:r>
            <a:rPr lang="en-US" sz="1000" kern="1200"/>
            <a:t>Thermal resource are dispatched after forced outages.</a:t>
          </a:r>
        </a:p>
        <a:p>
          <a:pPr marL="57150" lvl="1" indent="-57150" algn="l" defTabSz="444500">
            <a:lnSpc>
              <a:spcPct val="90000"/>
            </a:lnSpc>
            <a:spcBef>
              <a:spcPct val="0"/>
            </a:spcBef>
            <a:spcAft>
              <a:spcPct val="15000"/>
            </a:spcAft>
            <a:buChar char="••"/>
          </a:pPr>
          <a:r>
            <a:rPr lang="en-US" sz="1000" kern="1200">
              <a:solidFill>
                <a:schemeClr val="bg1"/>
              </a:solidFill>
            </a:rPr>
            <a:t>Resource stack aligns with load net undispatchable  variable energy resources and contracts.</a:t>
          </a:r>
          <a:endParaRPr lang="en-US" sz="1000" kern="1200"/>
        </a:p>
        <a:p>
          <a:pPr marL="57150" lvl="1" indent="-57150" algn="l" defTabSz="444500">
            <a:lnSpc>
              <a:spcPct val="90000"/>
            </a:lnSpc>
            <a:spcBef>
              <a:spcPct val="0"/>
            </a:spcBef>
            <a:spcAft>
              <a:spcPct val="15000"/>
            </a:spcAft>
            <a:buChar char="••"/>
          </a:pPr>
          <a:r>
            <a:rPr lang="en-US" sz="1000" kern="1200"/>
            <a:t>If load net obligations are not met, additional spot market purchases up to limits and then borrowed hydro are used to meet gap.</a:t>
          </a:r>
        </a:p>
      </dsp:txBody>
      <dsp:txXfrm>
        <a:off x="37753" y="4612081"/>
        <a:ext cx="5829993" cy="1170545"/>
      </dsp:txXfrm>
    </dsp:sp>
    <dsp:sp modelId="{D21629F1-9338-4D05-A5EB-7B6AEFAFC1E1}">
      <dsp:nvSpPr>
        <dsp:cNvPr id="0" name=""/>
        <dsp:cNvSpPr/>
      </dsp:nvSpPr>
      <dsp:spPr>
        <a:xfrm rot="5400000">
          <a:off x="2733749" y="5882315"/>
          <a:ext cx="438000" cy="457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rot="-5400000">
        <a:off x="2815511" y="5892044"/>
        <a:ext cx="274475" cy="306600"/>
      </dsp:txXfrm>
    </dsp:sp>
    <dsp:sp modelId="{E3FDD58B-8F57-4059-9A01-AE26B25D00E9}">
      <dsp:nvSpPr>
        <dsp:cNvPr id="0" name=""/>
        <dsp:cNvSpPr/>
      </dsp:nvSpPr>
      <dsp:spPr>
        <a:xfrm>
          <a:off x="1336" y="6403044"/>
          <a:ext cx="5902827" cy="1016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US" sz="1050" b="1" kern="1200"/>
            <a:t>Emergency Resource Dispatch </a:t>
          </a:r>
        </a:p>
        <a:p>
          <a:pPr marL="57150" lvl="1" indent="-57150" algn="l" defTabSz="444500">
            <a:lnSpc>
              <a:spcPct val="90000"/>
            </a:lnSpc>
            <a:spcBef>
              <a:spcPct val="0"/>
            </a:spcBef>
            <a:spcAft>
              <a:spcPct val="15000"/>
            </a:spcAft>
            <a:buChar char="••"/>
          </a:pPr>
          <a:r>
            <a:rPr lang="en-US" sz="1000" kern="1200"/>
            <a:t>Demand response and storage resources are dispatched within their constraints to meet any additional load that is unserved.</a:t>
          </a:r>
        </a:p>
        <a:p>
          <a:pPr marL="57150" lvl="1" indent="-57150" algn="l" defTabSz="444500">
            <a:lnSpc>
              <a:spcPct val="90000"/>
            </a:lnSpc>
            <a:spcBef>
              <a:spcPct val="0"/>
            </a:spcBef>
            <a:spcAft>
              <a:spcPct val="15000"/>
            </a:spcAft>
            <a:buChar char="••"/>
          </a:pPr>
          <a:r>
            <a:rPr lang="en-US" sz="1000" kern="1200"/>
            <a:t>After Emergency Resource dispatch, load still unserved is categorized as a curtailment.</a:t>
          </a:r>
        </a:p>
      </dsp:txBody>
      <dsp:txXfrm>
        <a:off x="31110" y="6432818"/>
        <a:ext cx="5843279" cy="9570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4CAF6-C3D3-4DB4-8895-C2B9E453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9DAF2C33.dotm</Template>
  <TotalTime>9</TotalTime>
  <Pages>42</Pages>
  <Words>9232</Words>
  <Characters>55173</Characters>
  <Application>Microsoft Office Word</Application>
  <DocSecurity>0</DocSecurity>
  <Lines>1345</Lines>
  <Paragraphs>1129</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63276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Ollis</dc:creator>
  <cp:lastModifiedBy>John Ollis</cp:lastModifiedBy>
  <cp:revision>5</cp:revision>
  <dcterms:created xsi:type="dcterms:W3CDTF">2016-03-15T22:42:00Z</dcterms:created>
  <dcterms:modified xsi:type="dcterms:W3CDTF">2016-03-15T23:55:00Z</dcterms:modified>
</cp:coreProperties>
</file>